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4" w:rsidRPr="002F6AC9" w:rsidRDefault="006D2B04" w:rsidP="002F6AC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F6AC9">
        <w:rPr>
          <w:rFonts w:ascii="Times New Roman" w:hAnsi="Times New Roman" w:cs="Times New Roman"/>
          <w:b/>
          <w:i/>
          <w:sz w:val="32"/>
          <w:szCs w:val="32"/>
        </w:rPr>
        <w:t>Аннотация к рабочей учебной программе</w:t>
      </w:r>
    </w:p>
    <w:p w:rsidR="006D2B04" w:rsidRPr="002F6AC9" w:rsidRDefault="006D2B04" w:rsidP="002F6A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 w:rsidRPr="002F6AC9">
        <w:rPr>
          <w:rFonts w:ascii="Times New Roman" w:hAnsi="Times New Roman" w:cs="Times New Roman"/>
          <w:b/>
          <w:i/>
          <w:sz w:val="32"/>
          <w:szCs w:val="32"/>
        </w:rPr>
        <w:t xml:space="preserve">по </w:t>
      </w:r>
      <w:r w:rsidR="00926F9E" w:rsidRPr="002F6AC9">
        <w:rPr>
          <w:rFonts w:ascii="Times New Roman" w:hAnsi="Times New Roman" w:cs="Times New Roman"/>
          <w:b/>
          <w:i/>
          <w:sz w:val="32"/>
          <w:szCs w:val="32"/>
        </w:rPr>
        <w:t>истории</w:t>
      </w:r>
      <w:r w:rsidRPr="002F6AC9">
        <w:rPr>
          <w:rFonts w:ascii="Times New Roman" w:hAnsi="Times New Roman" w:cs="Times New Roman"/>
          <w:b/>
          <w:i/>
          <w:sz w:val="32"/>
          <w:szCs w:val="32"/>
        </w:rPr>
        <w:t xml:space="preserve"> для </w:t>
      </w:r>
      <w:r w:rsidR="00926F9E" w:rsidRPr="002F6AC9">
        <w:rPr>
          <w:rFonts w:ascii="Times New Roman" w:hAnsi="Times New Roman" w:cs="Times New Roman"/>
          <w:b/>
          <w:i/>
          <w:sz w:val="32"/>
          <w:szCs w:val="32"/>
        </w:rPr>
        <w:t>5</w:t>
      </w:r>
      <w:r w:rsidRPr="002F6AC9">
        <w:rPr>
          <w:rFonts w:ascii="Times New Roman" w:hAnsi="Times New Roman" w:cs="Times New Roman"/>
          <w:b/>
          <w:i/>
          <w:sz w:val="32"/>
          <w:szCs w:val="32"/>
        </w:rPr>
        <w:t>-9 классов</w:t>
      </w:r>
      <w:r w:rsidR="0008774D" w:rsidRPr="002F6AC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B45C61" w:rsidRPr="002F6AC9" w:rsidRDefault="00B45C61" w:rsidP="002F6AC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</w:p>
    <w:p w:rsidR="006D2B04" w:rsidRPr="002F6AC9" w:rsidRDefault="006D2B04" w:rsidP="002F6A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документами, на основании которых разработана рабочая   программа,  являются:</w:t>
      </w:r>
    </w:p>
    <w:p w:rsidR="006D2B04" w:rsidRPr="002F6AC9" w:rsidRDefault="006D2B04" w:rsidP="002F6A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273-ФЗ от 29.12.2012г.</w:t>
      </w:r>
    </w:p>
    <w:p w:rsidR="006D2B04" w:rsidRPr="002F6AC9" w:rsidRDefault="006D2B04" w:rsidP="002F6A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основного общего  образования./Министерства образования и науки РФ - М: Просвещение, 2011 - (Стандарты второго поколения.) Приказ Министерства образования и науки РФ от 17.12.2010 №1897.</w:t>
      </w:r>
    </w:p>
    <w:p w:rsidR="00926F9E" w:rsidRPr="002F6AC9" w:rsidRDefault="00926F9E" w:rsidP="002F6AC9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рабочая программа к учебнику В.О. Никишина, А.В. Стрелкова, О.В. Томашевича, Ф.А. Михайловского под редакцией С.П. Карпова «Всеобщая история. История Древнего мира» для 5 класса. Автор-составитель Т.Д. Стецюра,  –  М.: «Русское слово», 2018. </w:t>
      </w:r>
    </w:p>
    <w:p w:rsidR="00926F9E" w:rsidRPr="002F6AC9" w:rsidRDefault="00926F9E" w:rsidP="002F6AC9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рабочая программа к учебнику М.А. </w:t>
      </w:r>
      <w:proofErr w:type="spellStart"/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Бойцова</w:t>
      </w:r>
      <w:proofErr w:type="spellEnd"/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Р.М. </w:t>
      </w:r>
      <w:proofErr w:type="spellStart"/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Шукурова</w:t>
      </w:r>
      <w:proofErr w:type="spellEnd"/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редакцией С.П. Карпова «Всеобщая история. История Средних веков» для 6 класса. Автор-составитель Т.Д. Стецюра, –  М.: «Русское слово», 2018.</w:t>
      </w:r>
    </w:p>
    <w:p w:rsidR="00926F9E" w:rsidRPr="002F6AC9" w:rsidRDefault="00926F9E" w:rsidP="002F6AC9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рабочая программа к учебнику О.В. Дмитриевой под редакцией С.П. Карпова «Всеобщая история. История Нового времени. Конец XV–XVII век» для 7 класса. Автор-составитель Т.Д. Стецюра, –  М.: «Русское слово», 2018. </w:t>
      </w:r>
    </w:p>
    <w:p w:rsidR="00926F9E" w:rsidRPr="002F6AC9" w:rsidRDefault="00926F9E" w:rsidP="002F6AC9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рабочая программа к учебнику Н.В. </w:t>
      </w:r>
      <w:proofErr w:type="spellStart"/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Л.С. Белоусова, Л.А. Пименовой под редакцией С.П. Карпова «Всеобщая история. История Нового времени. XVIII век» для 8 класса. Автор-составитель Т.Д. Стецюра, –  М.: «Русское слово», 2018.</w:t>
      </w:r>
    </w:p>
    <w:p w:rsidR="00926F9E" w:rsidRPr="002F6AC9" w:rsidRDefault="00926F9E" w:rsidP="002F6AC9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рабочая программа к учебнику Н.В. </w:t>
      </w:r>
      <w:proofErr w:type="spellStart"/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Загладина</w:t>
      </w:r>
      <w:proofErr w:type="spellEnd"/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Л.С. Белоусова под редакцией С.П. Карпова «Всеобщая история. История Нового времени. 1801–1914» для 9 класса. Автор-составитель Т.Д. Стецюра, –  М.: «Русское слово», 2018.</w:t>
      </w:r>
    </w:p>
    <w:p w:rsidR="00926F9E" w:rsidRPr="002F6AC9" w:rsidRDefault="00926F9E" w:rsidP="002F6AC9">
      <w:pPr>
        <w:pStyle w:val="a3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  программа   к   учебникам   Е.В.   </w:t>
      </w:r>
      <w:proofErr w:type="spellStart"/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Пчелова</w:t>
      </w:r>
      <w:proofErr w:type="spellEnd"/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П.В.   Лукина,   В.Н.   Захарова,   К.А.  Соловьёва, А.П. </w:t>
      </w:r>
      <w:proofErr w:type="spellStart"/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Шевырёва</w:t>
      </w:r>
      <w:proofErr w:type="spellEnd"/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«История России» для 6–9 классов общеобразовательных  организаций  /  авт.-сост.  Л.А.  Пашкина.  —  2-е  изд.  —  М.:  ООО  «Русское  слово  —  учебник», 2016.  — 232 с. — (Инновационная школа)</w:t>
      </w:r>
    </w:p>
    <w:p w:rsidR="000E3822" w:rsidRPr="002F6AC9" w:rsidRDefault="000E3822" w:rsidP="002F6AC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B04" w:rsidRPr="002F6AC9" w:rsidRDefault="006D2B04" w:rsidP="002F6AC9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задачи, решаемые при реализации рабочей программы</w:t>
      </w:r>
      <w:r w:rsidR="0008774D" w:rsidRPr="002F6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D2B04" w:rsidRPr="002F6AC9" w:rsidRDefault="006D2B04" w:rsidP="002F6AC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453A7F" w:rsidRPr="002F6AC9" w:rsidRDefault="00453A7F" w:rsidP="002F6AC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Методической основой изучения курса истории в основной школе является </w:t>
      </w:r>
      <w:r w:rsidRPr="002F6A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системно-</w:t>
      </w:r>
      <w:proofErr w:type="spellStart"/>
      <w:r w:rsidRPr="002F6A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2F6AC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подход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453A7F" w:rsidRPr="002F6AC9" w:rsidRDefault="00453A7F" w:rsidP="002F6AC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Методологическая основа преподавания курса истории в школе зиждется на следующих образовательных и воспитательных приоритетах:</w:t>
      </w:r>
    </w:p>
    <w:p w:rsidR="00453A7F" w:rsidRPr="002F6AC9" w:rsidRDefault="00453A7F" w:rsidP="002F6A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принцип научности, определяющий соответствие учебных единиц основным результатам научных исследований;</w:t>
      </w:r>
    </w:p>
    <w:p w:rsidR="00453A7F" w:rsidRPr="002F6AC9" w:rsidRDefault="00453A7F" w:rsidP="002F6A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многоуровневое представление истории в единстве локальной, региональной, отечественной и мировой истории, рассмотрение исторического процесса как совокупности усилий многих поколений, народов и государств;</w:t>
      </w:r>
    </w:p>
    <w:p w:rsidR="00453A7F" w:rsidRPr="002F6AC9" w:rsidRDefault="00453A7F" w:rsidP="002F6A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многофакторный подход к освещению истории всех сторон жизни государства и общества;</w:t>
      </w:r>
    </w:p>
    <w:p w:rsidR="00453A7F" w:rsidRPr="002F6AC9" w:rsidRDefault="00453A7F" w:rsidP="002F6A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исторический подход как основа формирования содержания курса и межпредметных связей, прежде всего, с учебными предметами социально-гуманитарного цикла;</w:t>
      </w:r>
    </w:p>
    <w:p w:rsidR="00453A7F" w:rsidRPr="002F6AC9" w:rsidRDefault="00453A7F" w:rsidP="002F6A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антропологический подход, формирующий личностное эмоционально окрашенное восприятие прошлого;</w:t>
      </w:r>
    </w:p>
    <w:p w:rsidR="00453A7F" w:rsidRPr="002F6AC9" w:rsidRDefault="00453A7F" w:rsidP="002F6A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историко-культурологический подход, формирующий способности к межкультурному диалогу, восприятию и бережному отношению к культурному наследию.</w:t>
      </w:r>
    </w:p>
    <w:p w:rsidR="00453A7F" w:rsidRPr="002F6AC9" w:rsidRDefault="00453A7F" w:rsidP="002F6A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Цели и задачи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в учебно-воспитательном процессе, так и в широком социальном конт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ексте.</w:t>
      </w:r>
    </w:p>
    <w:p w:rsidR="00453A7F" w:rsidRPr="002F6AC9" w:rsidRDefault="00453A7F" w:rsidP="002F6AC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Главная цель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изучения истории в современной школе –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2F6AC9" w:rsidRPr="002F6AC9" w:rsidRDefault="002F6AC9" w:rsidP="002F6AC9">
      <w:pPr>
        <w:pStyle w:val="a3"/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Таким образом, </w:t>
      </w:r>
      <w:r w:rsidR="0075469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целями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школьного исторического образования является:</w:t>
      </w:r>
    </w:p>
    <w:p w:rsidR="002F6AC9" w:rsidRPr="002F6AC9" w:rsidRDefault="002F6AC9" w:rsidP="002F6AC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формирование основ гражданской, </w:t>
      </w:r>
      <w:proofErr w:type="spellStart"/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социальной, культурной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самоидентификации личности обучающегося, осмысление им опыта российской истории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части мировой истории, усвоение базовых национальных ценностей современного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российского общества: </w:t>
      </w:r>
      <w:bookmarkStart w:id="0" w:name="_GoBack"/>
      <w:bookmarkEnd w:id="0"/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гуманистических и демократических ценностей, идей мира 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взаимопонимания между народами, людьми разных культур;</w:t>
      </w:r>
    </w:p>
    <w:p w:rsidR="002F6AC9" w:rsidRPr="002F6AC9" w:rsidRDefault="002F6AC9" w:rsidP="002F6AC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овладение базовыми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историческими знаниями, а также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представлениями 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закономерностях развития человеческого общества с древности до наших дней 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социальной, экономической, политической, научной и культурной сферах, приобретение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опыта историко-культурного, цивилизационного подходов к оценке социальных явлений, современных глобальных процессов;</w:t>
      </w:r>
    </w:p>
    <w:p w:rsidR="002F6AC9" w:rsidRPr="002F6AC9" w:rsidRDefault="002F6AC9" w:rsidP="002F6AC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умения применять исторические знания для осмысления сущности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современных общественных явлений, жизни в современном поликультурном,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полиэтническом и многоконфессиональном мире;</w:t>
      </w:r>
    </w:p>
    <w:p w:rsidR="002F6AC9" w:rsidRDefault="002F6AC9" w:rsidP="002F6AC9">
      <w:pPr>
        <w:pStyle w:val="a3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воспитание уважения к историческому наследию народов России; восприятие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традиций исторического диалога, сложившихся в поликультурном, полиэтническом 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многоконфессиональном Российском государстве.</w:t>
      </w:r>
    </w:p>
    <w:p w:rsidR="002F6AC9" w:rsidRPr="002F6AC9" w:rsidRDefault="002F6AC9" w:rsidP="002F6AC9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этапам развития российского государства и общества, а также современного образа России.</w:t>
      </w:r>
      <w:proofErr w:type="gramEnd"/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Современный подход в преподавании истории предполагает единство знаний, ценностных отношений и познавательной деятельности школьников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2F6AC9" w:rsidRPr="002F6AC9" w:rsidRDefault="002F6AC9" w:rsidP="002F6AC9">
      <w:pPr>
        <w:spacing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Данная программа является первым опытом </w:t>
      </w:r>
      <w:proofErr w:type="gramStart"/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создания единой программы изучения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курсов истории России</w:t>
      </w:r>
      <w:proofErr w:type="gramEnd"/>
      <w:r w:rsidRPr="002F6A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всеобщей истории по линейной системе изучения истории.</w:t>
      </w: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6AC9" w:rsidRPr="002F6AC9" w:rsidRDefault="002F6AC9" w:rsidP="002F6AC9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6D2B04" w:rsidRPr="002F6AC9" w:rsidRDefault="006D2B04" w:rsidP="002F6A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2B04" w:rsidRPr="002F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D3F"/>
    <w:multiLevelType w:val="multilevel"/>
    <w:tmpl w:val="C338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4C5034"/>
    <w:multiLevelType w:val="hybridMultilevel"/>
    <w:tmpl w:val="3E0CB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45921"/>
    <w:multiLevelType w:val="hybridMultilevel"/>
    <w:tmpl w:val="295E6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4D37FA"/>
    <w:multiLevelType w:val="hybridMultilevel"/>
    <w:tmpl w:val="6CC2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50FD7"/>
    <w:multiLevelType w:val="multilevel"/>
    <w:tmpl w:val="A350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D3DF5"/>
    <w:multiLevelType w:val="hybridMultilevel"/>
    <w:tmpl w:val="846ED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CE"/>
    <w:rsid w:val="0008774D"/>
    <w:rsid w:val="000E3822"/>
    <w:rsid w:val="002F6AC9"/>
    <w:rsid w:val="00453A7F"/>
    <w:rsid w:val="005B1ECE"/>
    <w:rsid w:val="006D2B04"/>
    <w:rsid w:val="0075469E"/>
    <w:rsid w:val="00926F9E"/>
    <w:rsid w:val="00B4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 истории для 5-9 классов.</vt:lpstr>
      <vt:lpstr>    </vt:lpstr>
    </vt:vector>
  </TitlesOfParts>
  <Company>HP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2021-01-04T13:51:00Z</dcterms:created>
  <dcterms:modified xsi:type="dcterms:W3CDTF">2021-01-05T06:26:00Z</dcterms:modified>
</cp:coreProperties>
</file>