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21" w:rsidRPr="0053135D" w:rsidRDefault="00DE4A21" w:rsidP="00DE4A21">
      <w:pPr>
        <w:pStyle w:val="1"/>
        <w:numPr>
          <w:ilvl w:val="0"/>
          <w:numId w:val="0"/>
        </w:numPr>
        <w:ind w:left="360"/>
      </w:pPr>
      <w:bookmarkStart w:id="0" w:name="_Toc535590826"/>
      <w:proofErr w:type="gramStart"/>
      <w:r w:rsidRPr="0053135D">
        <w:t>Памятка о правилах проведения ЕГЭ в 201</w:t>
      </w:r>
      <w:r>
        <w:t>9</w:t>
      </w:r>
      <w:r w:rsidRPr="0053135D">
        <w:t xml:space="preserve"> году (для ознакомления участников </w:t>
      </w:r>
      <w:r w:rsidRPr="00A750BC">
        <w:rPr>
          <w:rFonts w:eastAsia="Times New Roman"/>
          <w:color w:val="000000"/>
          <w:szCs w:val="32"/>
          <w:lang w:eastAsia="ru-RU"/>
        </w:rPr>
        <w:t>экзамена</w:t>
      </w:r>
      <w:r w:rsidRPr="0053135D">
        <w:t>/ родителей (законных представителей) под подпись</w:t>
      </w:r>
      <w:bookmarkEnd w:id="0"/>
      <w:proofErr w:type="gramEnd"/>
    </w:p>
    <w:p w:rsidR="00DE4A21" w:rsidRPr="0053135D" w:rsidRDefault="00DE4A21" w:rsidP="00DE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Общая информация о порядке проведении ЕГЭ:</w:t>
      </w:r>
    </w:p>
    <w:p w:rsidR="00DE4A21" w:rsidRPr="0053135D" w:rsidRDefault="00DE4A21" w:rsidP="00DE4A2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DE4A21" w:rsidRPr="0053135D" w:rsidRDefault="00DE4A21" w:rsidP="00DE4A2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ЕГЭ по всем учебным предметам начинается в 10.00 по местному времени.</w:t>
      </w:r>
    </w:p>
    <w:p w:rsidR="00DE4A21" w:rsidRPr="0053135D" w:rsidRDefault="00DE4A21" w:rsidP="00DE4A2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DE4A21" w:rsidRPr="0053135D" w:rsidRDefault="00DE4A21" w:rsidP="00DE4A2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DE4A21" w:rsidRPr="0053135D" w:rsidRDefault="00DE4A21" w:rsidP="00DE4A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с полученными ими результатами ЕГЭ.</w:t>
      </w:r>
    </w:p>
    <w:p w:rsidR="00DE4A21" w:rsidRPr="0053135D" w:rsidRDefault="00DE4A21" w:rsidP="00DE4A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DE4A21" w:rsidRPr="0053135D" w:rsidRDefault="00DE4A21" w:rsidP="00DE4A2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Результаты ЕГЭ при приеме на обучение по программамбакалавриата и программам специалитета действительны четыре года, следующих за годом получения таких результатов.</w:t>
      </w:r>
    </w:p>
    <w:p w:rsidR="00DE4A21" w:rsidRPr="0053135D" w:rsidRDefault="00DE4A21" w:rsidP="00DE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в рамках участия в ЕГЭ:</w:t>
      </w:r>
    </w:p>
    <w:p w:rsidR="00DE4A21" w:rsidRPr="0053135D" w:rsidRDefault="00DE4A21" w:rsidP="00DE4A2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 ППЭ начинается с 09.00 по местному времени. </w:t>
      </w:r>
    </w:p>
    <w:p w:rsidR="00DE4A21" w:rsidRPr="0053135D" w:rsidRDefault="00DE4A21" w:rsidP="00DE4A2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вППЭ осуществляется при наличии у них документов, удостоверяющих ихличность, ипри наличии ихв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 данный ППЭ. </w:t>
      </w:r>
    </w:p>
    <w:p w:rsidR="00DE4A21" w:rsidRPr="0053135D" w:rsidRDefault="00DE4A21" w:rsidP="00DE4A2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4A21" w:rsidRPr="0053135D" w:rsidRDefault="00DE4A21" w:rsidP="00DE4A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 случае проведения ЕГЭ по иностранным языкам (письменная часть, раздел «Аудирование»)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аудиозаписи). Персональноеаудирование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в аудитории нет других участников экзамена).</w:t>
      </w:r>
    </w:p>
    <w:p w:rsidR="00DE4A21" w:rsidRPr="0053135D" w:rsidRDefault="00DE4A21" w:rsidP="00DE4A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DE4A21" w:rsidRPr="0053135D" w:rsidRDefault="00DE4A21" w:rsidP="00DE4A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DE4A21" w:rsidRPr="0053135D" w:rsidRDefault="00DE4A21" w:rsidP="00DE4A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DE4A21" w:rsidRPr="0053135D" w:rsidRDefault="00DE4A21" w:rsidP="00DE4A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заметкии иные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DE4A21" w:rsidRPr="0053135D" w:rsidRDefault="00DE4A21" w:rsidP="00DE4A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обязаны оставить в специально выделенном в здании (комплексе зданий), где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расположен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DE4A21" w:rsidRPr="0053135D" w:rsidRDefault="00DE4A21" w:rsidP="00DE4A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DE4A21" w:rsidRPr="0053135D" w:rsidRDefault="00DE4A21" w:rsidP="00DE4A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DE4A21" w:rsidRPr="0053135D" w:rsidRDefault="00DE4A21" w:rsidP="00DE4A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и письменные принадлежности на рабочем столе.</w:t>
      </w:r>
    </w:p>
    <w:p w:rsidR="00DE4A21" w:rsidRDefault="00DE4A21" w:rsidP="00DE4A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 соответствующему учебному предмету. </w:t>
      </w:r>
    </w:p>
    <w:p w:rsidR="00DE4A21" w:rsidRPr="0053135D" w:rsidRDefault="00DE4A21" w:rsidP="00DE4A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B9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827B98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827B98">
        <w:rPr>
          <w:rFonts w:ascii="Times New Roman" w:eastAsia="Times New Roman" w:hAnsi="Times New Roman" w:cs="Times New Roman"/>
          <w:sz w:val="26"/>
          <w:szCs w:val="26"/>
        </w:rPr>
        <w:t>. 4 ст. 19.30. Кодекса Российской Федерации об административных правонарушениях от 30.12.2001 № 195-ФЗ</w:t>
      </w:r>
    </w:p>
    <w:p w:rsidR="00DE4A21" w:rsidRPr="0053135D" w:rsidRDefault="00DE4A21" w:rsidP="00DE4A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DE4A21" w:rsidRDefault="00DE4A21" w:rsidP="00DE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4A21" w:rsidRPr="0053135D" w:rsidRDefault="00DE4A21" w:rsidP="00DE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рамках</w:t>
      </w:r>
      <w:proofErr w:type="gramEnd"/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 участия в ЕГЭ: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не выдаются).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иКИМ непроверяются изаписи вних не учитываются при обработке. 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в сопровождении организатора проходит в медицинский кабинет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,к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уда приглашается член ГЭК. В случае подтверждения медицинским работником 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 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году в дополнительные сроки (не более одного раза).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Участникам 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соответствующим учебным предметам не ранее 1 сентября текущего года в сроки и в формах, установленных Порядком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заблаговременно информируются о времени, месте и порядке рассмотрения апелляций.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 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и (или) его родители (законные представители) при желании присутствуют при рассмотрении апелляции.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подает в день проведения экзамена члену ГЭК, не покидая ППЭ. 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об отклонении апелляции;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об удовлетворении апелляции.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Участники 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которой они были допущены к ГИА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, подавших апелляцию.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 случае его присутствия прирассмотрении апелляции). 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Участники 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частники ЕГЭ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– в конфликтную комиссию или в иные места, определенные ОИВ.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DE4A21" w:rsidRPr="0053135D" w:rsidRDefault="00DE4A21" w:rsidP="00DE4A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4A21" w:rsidRPr="0053135D" w:rsidRDefault="00DE4A21" w:rsidP="00DE4A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DE4A21" w:rsidRPr="0053135D" w:rsidRDefault="00DE4A21" w:rsidP="00DE4A2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DE4A21" w:rsidRPr="0053135D" w:rsidRDefault="00DE4A21" w:rsidP="00DE4A2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Постановлением Правительства Российской Федерации от 31.08.2013№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».</w:t>
      </w:r>
    </w:p>
    <w:p w:rsidR="00DE4A21" w:rsidRPr="0053135D" w:rsidRDefault="00DE4A21" w:rsidP="00DE4A2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A0AAB">
        <w:rPr>
          <w:rFonts w:ascii="Times New Roman" w:eastAsia="Times New Roman" w:hAnsi="Times New Roman" w:cs="Times New Roman"/>
          <w:i/>
          <w:sz w:val="26"/>
          <w:szCs w:val="26"/>
        </w:rPr>
        <w:t>зарегистрирован</w:t>
      </w:r>
      <w:proofErr w:type="gramEnd"/>
      <w:r w:rsidRPr="00FA0AAB">
        <w:rPr>
          <w:rFonts w:ascii="Times New Roman" w:eastAsia="Times New Roman" w:hAnsi="Times New Roman" w:cs="Times New Roman"/>
          <w:i/>
          <w:sz w:val="26"/>
          <w:szCs w:val="26"/>
        </w:rPr>
        <w:t xml:space="preserve"> Минюстом России 10.12.2018, регистрационный № 52952).</w:t>
      </w:r>
    </w:p>
    <w:p w:rsidR="00DE4A21" w:rsidRPr="0053135D" w:rsidRDefault="00DE4A21" w:rsidP="00DE4A2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4A21" w:rsidRPr="0053135D" w:rsidRDefault="00DE4A21" w:rsidP="00DE4A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С правилами проведения ЕГЭ ознакомлен (а):</w:t>
      </w:r>
    </w:p>
    <w:p w:rsidR="00DE4A21" w:rsidRPr="0053135D" w:rsidRDefault="00DE4A21" w:rsidP="00DE4A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DE4A21" w:rsidRPr="0053135D" w:rsidRDefault="00DE4A21" w:rsidP="00DE4A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</w:p>
    <w:p w:rsidR="00DE4A21" w:rsidRPr="0053135D" w:rsidRDefault="00DE4A21" w:rsidP="00DE4A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___________________(_____________________)</w:t>
      </w:r>
    </w:p>
    <w:p w:rsidR="00DE4A21" w:rsidRPr="0053135D" w:rsidRDefault="00DE4A21" w:rsidP="00DE4A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DE4A21" w:rsidRPr="0053135D" w:rsidRDefault="00DE4A21" w:rsidP="00DE4A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DE4A21" w:rsidRPr="0053135D" w:rsidRDefault="00DE4A21" w:rsidP="00DE4A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DE4A21" w:rsidRPr="0053135D" w:rsidRDefault="00DE4A21" w:rsidP="00DE4A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</w:p>
    <w:p w:rsidR="00DE4A21" w:rsidRPr="0053135D" w:rsidRDefault="00DE4A21" w:rsidP="00DE4A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___________________(_____________________)</w:t>
      </w:r>
    </w:p>
    <w:p w:rsidR="00DE4A21" w:rsidRPr="0053135D" w:rsidRDefault="00DE4A21" w:rsidP="00DE4A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DE4A21" w:rsidRPr="0053135D" w:rsidRDefault="00DE4A21" w:rsidP="00DE4A21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F06FED" w:rsidRPr="00DE4A21" w:rsidRDefault="00F06FED" w:rsidP="00DE4A21"/>
    <w:sectPr w:rsidR="00F06FED" w:rsidRPr="00DE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3D515E"/>
    <w:rsid w:val="003D515E"/>
    <w:rsid w:val="00DE4A21"/>
    <w:rsid w:val="00F0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Р заголовок1"/>
    <w:basedOn w:val="a5"/>
    <w:next w:val="2"/>
    <w:link w:val="10"/>
    <w:qFormat/>
    <w:rsid w:val="00DE4A21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5"/>
    <w:next w:val="a"/>
    <w:qFormat/>
    <w:rsid w:val="00DE4A21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DE4A21"/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styleId="a5">
    <w:name w:val="List Paragraph"/>
    <w:basedOn w:val="a"/>
    <w:uiPriority w:val="34"/>
    <w:qFormat/>
    <w:rsid w:val="00DE4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mtv</dc:creator>
  <cp:keywords/>
  <dc:description/>
  <cp:lastModifiedBy>mtv</cp:lastModifiedBy>
  <cp:revision>2</cp:revision>
  <cp:lastPrinted>2019-01-25T07:43:00Z</cp:lastPrinted>
  <dcterms:created xsi:type="dcterms:W3CDTF">2019-01-25T07:39:00Z</dcterms:created>
  <dcterms:modified xsi:type="dcterms:W3CDTF">2019-01-25T07:53:00Z</dcterms:modified>
</cp:coreProperties>
</file>