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2D" w:rsidRPr="00E02CBA" w:rsidRDefault="0018472D" w:rsidP="0018472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02CBA">
        <w:rPr>
          <w:rFonts w:ascii="Times New Roman" w:eastAsia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8472D" w:rsidRDefault="0018472D" w:rsidP="0018472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</w:t>
      </w:r>
      <w:r w:rsidRPr="00E02CBA">
        <w:rPr>
          <w:rFonts w:ascii="Times New Roman" w:eastAsia="Times New Roman" w:hAnsi="Times New Roman"/>
          <w:color w:val="000000"/>
          <w:sz w:val="24"/>
          <w:szCs w:val="24"/>
        </w:rPr>
        <w:t>, науки и молодежной политики Нижегородской области</w:t>
      </w:r>
    </w:p>
    <w:p w:rsidR="0018472D" w:rsidRDefault="0018472D" w:rsidP="0018472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18472D" w:rsidRDefault="0018472D" w:rsidP="0018472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18472D" w:rsidRPr="00E02CBA" w:rsidRDefault="0018472D" w:rsidP="0018472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«Школа № 81»</w:t>
      </w:r>
    </w:p>
    <w:p w:rsidR="0018472D" w:rsidRDefault="0018472D" w:rsidP="001847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/>
      </w:r>
    </w:p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3584"/>
        <w:gridCol w:w="1045"/>
        <w:gridCol w:w="4539"/>
      </w:tblGrid>
      <w:tr w:rsidR="0018472D" w:rsidTr="0018472D">
        <w:trPr>
          <w:jc w:val="center"/>
        </w:trPr>
        <w:tc>
          <w:tcPr>
            <w:tcW w:w="61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4E7E5F" w:rsidRDefault="0018472D" w:rsidP="001847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8472D" w:rsidRPr="004E7E5F" w:rsidRDefault="0018472D" w:rsidP="001847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Замдиректора по ВР</w:t>
            </w:r>
          </w:p>
          <w:p w:rsidR="0018472D" w:rsidRPr="004E7E5F" w:rsidRDefault="0018472D" w:rsidP="001847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E5F">
              <w:rPr>
                <w:rFonts w:ascii="Times New Roman" w:hAnsi="Times New Roman"/>
                <w:b/>
                <w:iCs/>
                <w:sz w:val="24"/>
                <w:szCs w:val="24"/>
              </w:rPr>
              <w:t>Суханова М.Э.</w:t>
            </w: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 ___________</w:t>
            </w:r>
          </w:p>
          <w:p w:rsidR="0018472D" w:rsidRPr="004E7E5F" w:rsidRDefault="0018472D" w:rsidP="001847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E7E5F">
              <w:rPr>
                <w:rFonts w:ascii="Times New Roman" w:hAnsi="Times New Roman"/>
                <w:b/>
                <w:iCs/>
                <w:sz w:val="24"/>
                <w:szCs w:val="24"/>
              </w:rPr>
              <w:t>01</w:t>
            </w: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» </w:t>
            </w:r>
            <w:r w:rsidRPr="004E7E5F">
              <w:rPr>
                <w:rFonts w:ascii="Times New Roman" w:hAnsi="Times New Roman"/>
                <w:b/>
                <w:iCs/>
                <w:sz w:val="24"/>
                <w:szCs w:val="24"/>
              </w:rPr>
              <w:t>сентября</w:t>
            </w: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 20</w:t>
            </w:r>
            <w:r w:rsidRPr="004E7E5F">
              <w:rPr>
                <w:rFonts w:ascii="Times New Roman" w:hAnsi="Times New Roman"/>
                <w:b/>
                <w:iCs/>
                <w:sz w:val="24"/>
                <w:szCs w:val="24"/>
              </w:rPr>
              <w:t>22</w:t>
            </w: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 года</w:t>
            </w:r>
          </w:p>
        </w:tc>
        <w:tc>
          <w:tcPr>
            <w:tcW w:w="3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4E7E5F" w:rsidRDefault="0018472D" w:rsidP="001847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4E7E5F" w:rsidRDefault="0018472D" w:rsidP="001847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18472D" w:rsidRPr="004E7E5F" w:rsidRDefault="0018472D" w:rsidP="001847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Директор </w:t>
            </w:r>
            <w:r w:rsidRPr="004E7E5F">
              <w:rPr>
                <w:rFonts w:ascii="Times New Roman" w:hAnsi="Times New Roman"/>
                <w:b/>
                <w:iCs/>
                <w:sz w:val="24"/>
                <w:szCs w:val="24"/>
              </w:rPr>
              <w:t>МАОУ «Школа №81»</w:t>
            </w:r>
          </w:p>
          <w:p w:rsidR="0018472D" w:rsidRPr="004E7E5F" w:rsidRDefault="0018472D" w:rsidP="001847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E5F">
              <w:rPr>
                <w:rFonts w:ascii="Times New Roman" w:hAnsi="Times New Roman"/>
                <w:b/>
                <w:iCs/>
                <w:sz w:val="24"/>
                <w:szCs w:val="24"/>
              </w:rPr>
              <w:t>Кнутов А.Н.</w:t>
            </w: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 ___________</w:t>
            </w:r>
          </w:p>
          <w:p w:rsidR="0018472D" w:rsidRPr="004E7E5F" w:rsidRDefault="0018472D" w:rsidP="001847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Приказ от «</w:t>
            </w:r>
            <w:r w:rsidRPr="004E7E5F">
              <w:rPr>
                <w:rFonts w:ascii="Times New Roman" w:hAnsi="Times New Roman"/>
                <w:b/>
                <w:iCs/>
                <w:sz w:val="24"/>
                <w:szCs w:val="24"/>
              </w:rPr>
              <w:t>01</w:t>
            </w: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» </w:t>
            </w:r>
            <w:r w:rsidRPr="004E7E5F">
              <w:rPr>
                <w:rFonts w:ascii="Times New Roman" w:hAnsi="Times New Roman"/>
                <w:b/>
                <w:iCs/>
                <w:sz w:val="24"/>
                <w:szCs w:val="24"/>
              </w:rPr>
              <w:t>сентября</w:t>
            </w: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 20</w:t>
            </w:r>
            <w:r w:rsidRPr="004E7E5F">
              <w:rPr>
                <w:rFonts w:ascii="Times New Roman" w:hAnsi="Times New Roman"/>
                <w:b/>
                <w:iCs/>
                <w:sz w:val="24"/>
                <w:szCs w:val="24"/>
              </w:rPr>
              <w:t>22</w:t>
            </w:r>
            <w:r w:rsidRPr="004E7E5F">
              <w:rPr>
                <w:rFonts w:ascii="Times New Roman" w:hAnsi="Times New Roman"/>
                <w:b/>
                <w:sz w:val="24"/>
                <w:szCs w:val="24"/>
              </w:rPr>
              <w:t> года № </w:t>
            </w:r>
          </w:p>
        </w:tc>
      </w:tr>
      <w:bookmarkEnd w:id="0"/>
    </w:tbl>
    <w:p w:rsidR="0018472D" w:rsidRDefault="0018472D" w:rsidP="001847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курса внеурочной деятельности</w:t>
      </w:r>
    </w:p>
    <w:p w:rsidR="0018472D" w:rsidRDefault="0018472D" w:rsidP="001847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«Тайны русского языка»</w:t>
      </w:r>
    </w:p>
    <w:p w:rsidR="0018472D" w:rsidRDefault="0018472D" w:rsidP="001847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5-9-х</w:t>
      </w:r>
      <w:r>
        <w:rPr>
          <w:rFonts w:ascii="Times New Roman" w:hAnsi="Times New Roman"/>
          <w:b/>
          <w:bCs/>
          <w:sz w:val="24"/>
          <w:szCs w:val="24"/>
        </w:rPr>
        <w:t> классов</w:t>
      </w:r>
    </w:p>
    <w:p w:rsidR="0018472D" w:rsidRDefault="0018472D" w:rsidP="001847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jc w:val="center"/>
        <w:rPr>
          <w:rFonts w:ascii="Times New Roman" w:hAnsi="Times New Roman"/>
          <w:sz w:val="24"/>
          <w:szCs w:val="24"/>
        </w:rPr>
      </w:pPr>
    </w:p>
    <w:p w:rsidR="0018472D" w:rsidRDefault="0018472D" w:rsidP="001847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Направление: </w:t>
      </w:r>
      <w:r>
        <w:rPr>
          <w:rFonts w:ascii="Times New Roman" w:hAnsi="Times New Roman"/>
          <w:iCs/>
          <w:sz w:val="24"/>
          <w:szCs w:val="24"/>
        </w:rPr>
        <w:t>внеурочная деятельность по учебным предметам образовательной программы</w:t>
      </w:r>
    </w:p>
    <w:p w:rsidR="0018472D" w:rsidRDefault="0018472D" w:rsidP="001847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организации: </w:t>
      </w:r>
      <w:r>
        <w:rPr>
          <w:rFonts w:ascii="Times New Roman" w:hAnsi="Times New Roman"/>
          <w:iCs/>
          <w:sz w:val="24"/>
          <w:szCs w:val="24"/>
        </w:rPr>
        <w:t>учебный курс</w:t>
      </w:r>
    </w:p>
    <w:p w:rsidR="0018472D" w:rsidRDefault="0018472D" w:rsidP="0018472D">
      <w:pPr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1847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iCs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 год</w:t>
      </w:r>
    </w:p>
    <w:p w:rsidR="0018472D" w:rsidRPr="0018472D" w:rsidRDefault="0018472D" w:rsidP="001847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18472D" w:rsidRPr="0018472D" w:rsidRDefault="004E7E5F" w:rsidP="001847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anchor="/document/99/902389617/" w:tgtFrame="_self" w:history="1">
        <w:r w:rsidR="0018472D" w:rsidRPr="0018472D">
          <w:rPr>
            <w:rStyle w:val="a3"/>
            <w:rFonts w:ascii="Times New Roman" w:hAnsi="Times New Roman"/>
            <w:sz w:val="24"/>
            <w:szCs w:val="24"/>
          </w:rPr>
          <w:t>Федерального закона от 29.12.2012 № 273</w:t>
        </w:r>
      </w:hyperlink>
      <w:r w:rsidR="0018472D" w:rsidRPr="0018472D">
        <w:rPr>
          <w:rFonts w:ascii="Times New Roman" w:hAnsi="Times New Roman"/>
          <w:sz w:val="24"/>
          <w:szCs w:val="24"/>
        </w:rPr>
        <w:t> «Об образовании в Российской Федерации»;</w:t>
      </w:r>
    </w:p>
    <w:p w:rsidR="0018472D" w:rsidRPr="0018472D" w:rsidRDefault="0018472D" w:rsidP="001847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года, утвержденной </w:t>
      </w:r>
      <w:hyperlink r:id="rId6" w:anchor="/document/99/420277810/" w:tgtFrame="_self" w:history="1">
        <w:r w:rsidRPr="0018472D">
          <w:rPr>
            <w:rStyle w:val="a3"/>
            <w:rFonts w:ascii="Times New Roman" w:hAnsi="Times New Roman"/>
            <w:sz w:val="24"/>
            <w:szCs w:val="24"/>
          </w:rPr>
          <w:t>распоряжением Правительства от 29.05.2015 № 996-р</w:t>
        </w:r>
      </w:hyperlink>
      <w:r w:rsidRPr="0018472D">
        <w:rPr>
          <w:rFonts w:ascii="Times New Roman" w:hAnsi="Times New Roman"/>
          <w:sz w:val="24"/>
          <w:szCs w:val="24"/>
        </w:rPr>
        <w:t>;</w:t>
      </w:r>
    </w:p>
    <w:p w:rsidR="0018472D" w:rsidRPr="0018472D" w:rsidRDefault="0018472D" w:rsidP="001847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Федерального государственного образовательного стандарта основного общего образования, утвержденного </w:t>
      </w:r>
      <w:hyperlink r:id="rId7" w:anchor="/document/99/607175848/" w:tgtFrame="_self" w:history="1">
        <w:r w:rsidRPr="0018472D">
          <w:rPr>
            <w:rStyle w:val="a3"/>
            <w:rFonts w:ascii="Times New Roman" w:hAnsi="Times New Roman"/>
            <w:sz w:val="24"/>
            <w:szCs w:val="24"/>
          </w:rPr>
          <w:t xml:space="preserve">приказом </w:t>
        </w:r>
        <w:proofErr w:type="spellStart"/>
        <w:r w:rsidRPr="0018472D">
          <w:rPr>
            <w:rStyle w:val="a3"/>
            <w:rFonts w:ascii="Times New Roman" w:hAnsi="Times New Roman"/>
            <w:sz w:val="24"/>
            <w:szCs w:val="24"/>
          </w:rPr>
          <w:t>Минпросвещения</w:t>
        </w:r>
        <w:proofErr w:type="spellEnd"/>
        <w:r w:rsidRPr="0018472D">
          <w:rPr>
            <w:rStyle w:val="a3"/>
            <w:rFonts w:ascii="Times New Roman" w:hAnsi="Times New Roman"/>
            <w:sz w:val="24"/>
            <w:szCs w:val="24"/>
          </w:rPr>
          <w:t> от 31.05.2021 № 287</w:t>
        </w:r>
      </w:hyperlink>
      <w:r w:rsidRPr="0018472D">
        <w:rPr>
          <w:rFonts w:ascii="Times New Roman" w:hAnsi="Times New Roman"/>
          <w:sz w:val="24"/>
          <w:szCs w:val="24"/>
        </w:rPr>
        <w:t>;</w:t>
      </w:r>
    </w:p>
    <w:p w:rsidR="0018472D" w:rsidRPr="0018472D" w:rsidRDefault="0018472D" w:rsidP="001847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Методических рекомендаций 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направленные </w:t>
      </w:r>
      <w:hyperlink r:id="rId8" w:anchor="/document/99/456094849/" w:tgtFrame="_self" w:history="1">
        <w:r w:rsidRPr="0018472D">
          <w:rPr>
            <w:rStyle w:val="a3"/>
            <w:rFonts w:ascii="Times New Roman" w:hAnsi="Times New Roman"/>
            <w:sz w:val="24"/>
            <w:szCs w:val="24"/>
          </w:rPr>
          <w:t xml:space="preserve">письмом </w:t>
        </w:r>
        <w:proofErr w:type="spellStart"/>
        <w:r w:rsidRPr="0018472D">
          <w:rPr>
            <w:rStyle w:val="a3"/>
            <w:rFonts w:ascii="Times New Roman" w:hAnsi="Times New Roman"/>
            <w:sz w:val="24"/>
            <w:szCs w:val="24"/>
          </w:rPr>
          <w:t>Минобрнауки</w:t>
        </w:r>
        <w:proofErr w:type="spellEnd"/>
        <w:r w:rsidRPr="0018472D">
          <w:rPr>
            <w:rStyle w:val="a3"/>
            <w:rFonts w:ascii="Times New Roman" w:hAnsi="Times New Roman"/>
            <w:sz w:val="24"/>
            <w:szCs w:val="24"/>
          </w:rPr>
          <w:t xml:space="preserve"> от 18.08.2017 № 09-1672</w:t>
        </w:r>
      </w:hyperlink>
      <w:r w:rsidRPr="0018472D">
        <w:rPr>
          <w:rFonts w:ascii="Times New Roman" w:hAnsi="Times New Roman"/>
          <w:sz w:val="24"/>
          <w:szCs w:val="24"/>
        </w:rPr>
        <w:t>;</w:t>
      </w:r>
    </w:p>
    <w:p w:rsidR="0018472D" w:rsidRPr="0018472D" w:rsidRDefault="0018472D" w:rsidP="0018472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основной образовательной программы </w:t>
      </w:r>
      <w:r w:rsidRPr="0018472D">
        <w:rPr>
          <w:rFonts w:ascii="Times New Roman" w:hAnsi="Times New Roman"/>
          <w:iCs/>
          <w:sz w:val="24"/>
          <w:szCs w:val="24"/>
        </w:rPr>
        <w:t>основного</w:t>
      </w:r>
      <w:r w:rsidRPr="0018472D">
        <w:rPr>
          <w:rFonts w:ascii="Times New Roman" w:hAnsi="Times New Roman"/>
          <w:sz w:val="24"/>
          <w:szCs w:val="24"/>
        </w:rPr>
        <w:t> общего образования </w:t>
      </w:r>
      <w:r>
        <w:rPr>
          <w:rFonts w:ascii="Times New Roman" w:hAnsi="Times New Roman"/>
          <w:iCs/>
          <w:sz w:val="24"/>
          <w:szCs w:val="24"/>
        </w:rPr>
        <w:t>МАОУ «Школа № 81»</w:t>
      </w:r>
      <w:r w:rsidRPr="0018472D">
        <w:rPr>
          <w:rFonts w:ascii="Times New Roman" w:hAnsi="Times New Roman"/>
          <w:sz w:val="24"/>
          <w:szCs w:val="24"/>
        </w:rPr>
        <w:t xml:space="preserve"> утвержденной приказом от </w:t>
      </w:r>
      <w:r w:rsidRPr="0018472D">
        <w:rPr>
          <w:rFonts w:ascii="Times New Roman" w:hAnsi="Times New Roman"/>
          <w:iCs/>
          <w:sz w:val="24"/>
          <w:szCs w:val="24"/>
        </w:rPr>
        <w:t>01.09.2022</w:t>
      </w:r>
      <w:r w:rsidRPr="0018472D">
        <w:rPr>
          <w:rFonts w:ascii="Times New Roman" w:hAnsi="Times New Roman"/>
          <w:sz w:val="24"/>
          <w:szCs w:val="24"/>
        </w:rPr>
        <w:t> № 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18472D">
        <w:rPr>
          <w:rFonts w:ascii="Times New Roman" w:hAnsi="Times New Roman"/>
          <w:sz w:val="24"/>
          <w:szCs w:val="24"/>
        </w:rPr>
        <w:t>,</w:t>
      </w:r>
      <w:proofErr w:type="gramEnd"/>
      <w:r w:rsidRPr="0018472D">
        <w:rPr>
          <w:rFonts w:ascii="Times New Roman" w:hAnsi="Times New Roman"/>
          <w:sz w:val="24"/>
          <w:szCs w:val="24"/>
        </w:rPr>
        <w:t xml:space="preserve"> в том числе с учетом рабочей программы воспитания.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Учебный курс расширяет и систематизирует теоретические сведения, полученные обучающимися на уроках русского языка, закрепляет практические умения и навыки, позволяет восполнить пробелы в знаниях, нацелен на подготовку школьников к успешному написанию контрольных работ, участию в олимпиадах, творческих конкурсах, интеллектуальных состязаниях.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Программа курса позволяет проводить специальную работу с детьми, мотивированными на изучение русского языка, с целью стимулирования развития таких школьников, реализации их интеллектуальных и творческих способностей. Курс направлен на развитие орфографической и пунктуационной зоркости обучающихся, формирование грамотности, навыков самостоятельного выполнения заданий различных уровней сложности.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Цель учебного курса</w:t>
      </w:r>
      <w:r w:rsidRPr="0018472D">
        <w:rPr>
          <w:rFonts w:ascii="Times New Roman" w:hAnsi="Times New Roman"/>
          <w:sz w:val="24"/>
          <w:szCs w:val="24"/>
        </w:rPr>
        <w:t>: </w:t>
      </w:r>
      <w:r w:rsidRPr="0018472D">
        <w:rPr>
          <w:rFonts w:ascii="Times New Roman" w:hAnsi="Times New Roman"/>
          <w:iCs/>
          <w:sz w:val="24"/>
          <w:szCs w:val="24"/>
        </w:rPr>
        <w:t>обеспечение достижения планируемых результатов освоения основной образовательной программы основного общего образования по русскому языку.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Задачи учебного курса:</w:t>
      </w:r>
    </w:p>
    <w:p w:rsidR="0018472D" w:rsidRPr="0018472D" w:rsidRDefault="0018472D" w:rsidP="0018472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формировать положительную мотивацию к изучению русского языка;</w:t>
      </w:r>
    </w:p>
    <w:p w:rsidR="0018472D" w:rsidRPr="0018472D" w:rsidRDefault="0018472D" w:rsidP="0018472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способствовать формированию прочных знаний, умений, навыков по грамматике русского языка, обогащению словарного запаса учащихся;</w:t>
      </w:r>
    </w:p>
    <w:p w:rsidR="0018472D" w:rsidRPr="0018472D" w:rsidRDefault="0018472D" w:rsidP="0018472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формировать навыки самостоятельной работы над познанием родного языка;</w:t>
      </w:r>
    </w:p>
    <w:p w:rsidR="0018472D" w:rsidRPr="0018472D" w:rsidRDefault="0018472D" w:rsidP="0018472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развивать творческие способности учащихся;</w:t>
      </w:r>
    </w:p>
    <w:p w:rsidR="0018472D" w:rsidRPr="0018472D" w:rsidRDefault="0018472D" w:rsidP="0018472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совершенствовать общее языковое развитие учащихся;</w:t>
      </w:r>
    </w:p>
    <w:p w:rsidR="0018472D" w:rsidRPr="0018472D" w:rsidRDefault="0018472D" w:rsidP="0018472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формировать культуру обращения с книгой;</w:t>
      </w:r>
    </w:p>
    <w:p w:rsidR="0018472D" w:rsidRPr="0018472D" w:rsidRDefault="0018472D" w:rsidP="0018472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развивать смекалку и сообразительность;</w:t>
      </w:r>
    </w:p>
    <w:p w:rsidR="0018472D" w:rsidRPr="0018472D" w:rsidRDefault="0018472D" w:rsidP="0018472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приобщать учащихся к самостоятельной исследовательской работе;</w:t>
      </w:r>
    </w:p>
    <w:p w:rsidR="0018472D" w:rsidRPr="0018472D" w:rsidRDefault="0018472D" w:rsidP="0018472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развивать умение пользоваться разнообразными словарями.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Место учебного курса в плане внеурочной деятельности </w:t>
      </w:r>
      <w:r>
        <w:rPr>
          <w:rFonts w:ascii="Times New Roman" w:hAnsi="Times New Roman"/>
          <w:b/>
          <w:bCs/>
          <w:sz w:val="24"/>
          <w:szCs w:val="24"/>
        </w:rPr>
        <w:t>МАОУ «Школа № 81»</w:t>
      </w:r>
      <w:r w:rsidRPr="0018472D">
        <w:rPr>
          <w:rFonts w:ascii="Times New Roman" w:hAnsi="Times New Roman"/>
          <w:b/>
          <w:bCs/>
          <w:sz w:val="24"/>
          <w:szCs w:val="24"/>
        </w:rPr>
        <w:t>: </w:t>
      </w:r>
      <w:r w:rsidRPr="0018472D">
        <w:rPr>
          <w:rFonts w:ascii="Times New Roman" w:hAnsi="Times New Roman"/>
          <w:sz w:val="24"/>
          <w:szCs w:val="24"/>
        </w:rPr>
        <w:t>учебный курс предназначен для обучающихся 5–9-х классов; рассчитан на </w:t>
      </w:r>
      <w:r w:rsidRPr="0018472D">
        <w:rPr>
          <w:rFonts w:ascii="Times New Roman" w:hAnsi="Times New Roman"/>
          <w:iCs/>
          <w:sz w:val="24"/>
          <w:szCs w:val="24"/>
        </w:rPr>
        <w:t>1</w:t>
      </w:r>
      <w:r w:rsidRPr="0018472D">
        <w:rPr>
          <w:rFonts w:ascii="Times New Roman" w:hAnsi="Times New Roman"/>
          <w:sz w:val="24"/>
          <w:szCs w:val="24"/>
        </w:rPr>
        <w:t> час в неделю в каждом классе.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1209"/>
        <w:gridCol w:w="1209"/>
        <w:gridCol w:w="1209"/>
        <w:gridCol w:w="1209"/>
        <w:gridCol w:w="1209"/>
      </w:tblGrid>
      <w:tr w:rsidR="0018472D" w:rsidRPr="0018472D" w:rsidTr="0018472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5-й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6-й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7-й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8-й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9-й класс</w:t>
            </w:r>
          </w:p>
        </w:tc>
      </w:tr>
      <w:tr w:rsidR="0018472D" w:rsidRPr="0018472D" w:rsidTr="0018472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18472D" w:rsidRPr="0018472D" w:rsidTr="0018472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</w:tbl>
    <w:p w:rsidR="0018472D" w:rsidRPr="0018472D" w:rsidRDefault="0018472D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lastRenderedPageBreak/>
        <w:t>Формы проведения занятий учебного курса:</w:t>
      </w:r>
    </w:p>
    <w:p w:rsidR="0018472D" w:rsidRPr="0018472D" w:rsidRDefault="0018472D" w:rsidP="0018472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беседы;</w:t>
      </w:r>
    </w:p>
    <w:p w:rsidR="0018472D" w:rsidRPr="0018472D" w:rsidRDefault="0018472D" w:rsidP="0018472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18472D" w:rsidRPr="0018472D" w:rsidRDefault="0018472D" w:rsidP="0018472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анализ и просмотр текстов;</w:t>
      </w:r>
    </w:p>
    <w:p w:rsidR="0018472D" w:rsidRPr="0018472D" w:rsidRDefault="0018472D" w:rsidP="0018472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:rsidR="0018472D" w:rsidRPr="0018472D" w:rsidRDefault="0018472D" w:rsidP="0018472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самостоятельное составление кроссвордов, шарад, ребусов.</w:t>
      </w:r>
    </w:p>
    <w:p w:rsidR="0018472D" w:rsidRPr="0018472D" w:rsidRDefault="0018472D" w:rsidP="0018472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Содержание учебного курса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Содержание учебного курса внеурочной деятельности отвечает требованиям к организации внеурочной деятельности: соответствует содержанию учебного предмета «Русский язык», не требует от учащихся дополнительных знаний по русскому языку.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Учебный курс построен в соответствии с реальными познавательными интересами обучающихся и содержит полезную и любопытную информацию, интересные лингвистические факты, способные дать простор воображению детей.</w:t>
      </w:r>
    </w:p>
    <w:p w:rsidR="0018472D" w:rsidRDefault="0018472D" w:rsidP="0018472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При разработке содержания учебного курса учитывалась особая роль русского языка в формировании личности, в развитии мышления, воображения, интеллектуальных и творческих способностей обучающихся. Содержание программы нацелено на то, чтобы обучающиеся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5-й класс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1. Фонетика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Исследование лексики и грамматического строя. Практикум. Речевые и неречевые звуки. Гласные и согласные звуки. Алфавит. Звуки и буквы. Веселый наборщик. Фонетическая арифметика. Создание мини-сочинений по сюжетным картинкам. Фонетические игры: «Эрудит-вояж», «Быстро назови предмет по обобщающему слову», «Речевой – неречевой», «Слушаем звуки». «Буквы рассыпались», «Найдите лишнее слово», «Загадочные профессии», «Составь слово из слогов», «Назови слово по гласным».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2. Лексика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Знакомство с многозначными словами, словами-омонимами. Способы и причины образования нескольких значений у слова. Групповой проект «Отличие многозначных слов и слов-омонимов».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Многозначность слова (выделение отличительных признаков омонимии многозначности). Практикум. Работа с толковыми словарями.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Продолжение знакомства с лексическим значением слов. Практикум. Работа с различными толковыми словарями, с историей появления новых слов в русском языке.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Синонимы: правильное употребление в речи. Лексические нормы синонимов. Особенности синонимического ряда слов. Индивидуальный проект: составление тематических словариков синонимов. Устное лингвистическое рисование с использованием синонимов.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Понятие «антонимы». Практикум. Работа с пословицами и поговорками. Работа со «Словарем антонимов русского языка».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Понятие «фразеологический оборот». Особенности фразеологических сочетаний. Правильное употребление фразеологизмов в речи. Коллективный проект: «Составление ребусов с использованием фразеологизмов из сборника русских сказок.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lastRenderedPageBreak/>
        <w:t>Особенности строения словарной статьи словаря иностранных слов. Индивидуальный проект: «Исследовательская работа со словарем иностранных слов. Определение значения иностранных слов».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Понятия «архаизмы», «историзмы». Особенности устаревших слов-архаизмов. Практикум. Работа над пониманием и умение правильно употреблять архаизмы в речи.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Понятие «паронимы». Виды паронимов и способы их образования. Беседа о правильном употреблении паронимов в устной и письменной речи. Игра «Грамматический аукцион».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3. Этимология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Словарная статья этимологического словаря. Практикум. Работа с этимологическим словарем. Индивидуальные проекты с использованием этимологического словаря: «Значение этимологического словаря», «История происхождения слов "вол", "волк" и "волынка", "запонка" и "запятая"».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Понятие «</w:t>
      </w:r>
      <w:proofErr w:type="spellStart"/>
      <w:r w:rsidRPr="0018472D">
        <w:rPr>
          <w:rFonts w:ascii="Times New Roman" w:hAnsi="Times New Roman"/>
          <w:iCs/>
          <w:sz w:val="24"/>
          <w:szCs w:val="24"/>
        </w:rPr>
        <w:t>ономастика</w:t>
      </w:r>
      <w:proofErr w:type="gramStart"/>
      <w:r w:rsidRPr="0018472D">
        <w:rPr>
          <w:rFonts w:ascii="Times New Roman" w:hAnsi="Times New Roman"/>
          <w:iCs/>
          <w:sz w:val="24"/>
          <w:szCs w:val="24"/>
        </w:rPr>
        <w:t>».История</w:t>
      </w:r>
      <w:proofErr w:type="spellEnd"/>
      <w:proofErr w:type="gramEnd"/>
      <w:r w:rsidRPr="0018472D">
        <w:rPr>
          <w:rFonts w:ascii="Times New Roman" w:hAnsi="Times New Roman"/>
          <w:iCs/>
          <w:sz w:val="24"/>
          <w:szCs w:val="24"/>
        </w:rPr>
        <w:t xml:space="preserve"> образования древнерусских имен. Практикум. Работа с этимологическим словарем. Особенность древнерусских имен. Знакомство с историей русских имен, отчеств и фамилий в русском языке.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4. Орфография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Игра «Том и Тим». Различение на письме букв Ы-И после согласных. Различение на письме букв А-Я после согласных. Различение на письме букв У-Ю после согласных. Практикум. Различение на письме букв О-Ё после согласных.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Наблюдение за образованием твердых и мягких согласных в русском языке. Чтение слогов, слов с твердыми и мягкими согласными. Индивидуальный проект: составление для первоклассников таблиц по чтению с мягкими и твердыми согласными.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5. Синтаксис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Дифференциация понятий «слово», «словосочетание», «предложение». Признаки предложений. Практикум. Составление предложений из слов. Грамматическое оформление предложений. Выделение признаков связного текста. Восстановление деформированного текста. Тип текста. Текст-повествование.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Упражнение в различении понятий «слово», «словосочетание», «предложение». Выявление признаков предложений и составление таблицы. Составление предложений из слов, данных в правильной грамматической форме. Составление предложений из слов, данных в начальной форме. Составление предложений с использованием опорных слов. Развитие умения составлять предложения по сюжетной картинке. Упражнять в грамматическом оформлении предложений. Формирование умения отличать текст от группы предложений. Восстановление деформированного текста по серии картинок.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6. Развитие речи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Сочинение-повествование по серии картинок. Сочинение-описание. Сочинение-рассуждение.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Составление плана текста. Написание сочинения по серии картинок. Составление полного ответа на вопрос, учитывая связь предложений в тексте. Знакомство с написанием сочинения-рассуждения.</w:t>
      </w:r>
    </w:p>
    <w:p w:rsidR="0018472D" w:rsidRDefault="0018472D" w:rsidP="0018472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Итоговый турнир «Поле чудес».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6-й класс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1. О русском языке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Сочинение-рассуждение «Для чего нужен язык?».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Составление таблицы «Славянские языки».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Подбор пословиц и поговорок о языке (на русском и латинском языках). Практикум. Объяснение смысла понравившейся пословицы.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Конкурс-аукцион на лучшего знатока пословиц и поговорок о языке, речи, грамоте.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lastRenderedPageBreak/>
        <w:t>Подбор понравившихся высказываний писателей, ученых о русском языке и подготовка ответа на вопрос «На какие особенности русского языка указывают писатели, ученые?».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Языковые нормы. Работа с орфоэпическим словарем. Ударение в словах.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Конкурс художественного слова по теме «Осень в творчестве русских поэтов XIX века».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2. История языка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Работа с этимологическим словарем. Этимология слов «алфавит», «азбука», «букварь», «грамота». В каком значении употребляется слово «грамота» в наше время?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Беседа «Письменность и книга на Руси».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Групповой проект: «Появление буквы </w:t>
      </w:r>
      <w:r w:rsidRPr="0018472D">
        <w:rPr>
          <w:rFonts w:ascii="Times New Roman" w:hAnsi="Times New Roman"/>
          <w:b/>
          <w:bCs/>
          <w:iCs/>
          <w:sz w:val="24"/>
          <w:szCs w:val="24"/>
        </w:rPr>
        <w:t>ё</w:t>
      </w:r>
      <w:r w:rsidRPr="0018472D">
        <w:rPr>
          <w:rFonts w:ascii="Times New Roman" w:hAnsi="Times New Roman"/>
          <w:iCs/>
          <w:sz w:val="24"/>
          <w:szCs w:val="24"/>
        </w:rPr>
        <w:t> в русском алфавите».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3. Фонетика и орфоэпия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Работа с орфоэпическим словарем. Орфоэпические нормы при произношении некоторых групп согласных в русском литературном языке.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Конкурс скороговорок.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Наблюдение за речью дикторов местного телевидения, языком рекламы. Практикум. Нахождение нарушения орфоэпических норм.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Групповой проект: «Литературно-музыкальная гостиная, посвященная жизни и творчеству А.С. Пушкина».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4. Лексика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Подбор синонимов и антонимов к иноязычным словам.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Работа с фразеологическим словарем. Фразеологизмы – синонимы и антонимы. Фразеологизмы с именем собственным. Фразеологизмы со значением цвета.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Конкурс рисунков по теме «Фразеологизмы», «Омонимы», «Многозначные слова».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Индивидуальный проект: работа над выступлением в устном журнале «Ты и твое имя».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Работа со словарем паронимов. Различие созвучных слов.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 по языковым нормам. Лексическая сочетаемость слов.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Ролевая игра по теме «Речевые нормы». (Ситуации в автобусе (трамвае), в магазине, разговор по телефону.)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Тестирование-конкурс на лучшее знание речевых норм.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Анализ текста. Лексические средства связи предложений. Изобразительно-выразительные средства (эпитет, олицетворение, метафора, синекдоха).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5. Словообразование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Суффиксы для образования профессий, названия лиц по месту жительства в русском языке (сравнение с английским языком).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Способы словообразования.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Иноязычные словообразовательные элементы в русском языке.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Решение словообразовательных уравнений.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Конкурс на составление словообразовательных гнезд – «словесных» деревьев, корнями которых являются слова «солнце», «друг», «лес».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Орфографическое словообразование.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6. Морфология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Переход собственных имен существительных в нарицательные.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Конкурс: «Прилагательные, числительные, местоимения в загадках, фразеологических оборотах».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Употребление в речи существительных, прилагательных, местоимений, числительных.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Морфологические средства связи предложений в тексте.</w:t>
      </w:r>
    </w:p>
    <w:p w:rsidR="0018472D" w:rsidRDefault="0018472D" w:rsidP="0018472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Грамматический турнир.</w:t>
      </w:r>
    </w:p>
    <w:p w:rsidR="0018472D" w:rsidRDefault="0018472D" w:rsidP="0018472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lastRenderedPageBreak/>
        <w:t>7-й класс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1. О русском языке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Языкознание – удивительная наука. Старое и новое в слове. Народное слово в литературном языке. Из истории слов и выражений. Почему мы так говорим. Ученые-лингвисты. Индивидуальный проект: составление буклета «Русские лингвисты».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2. Этимология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Начальные сведения о происхождении слов. Этимология. Назначение языка: средство общения и взаимопонимания людей, средство сообщения информации и средство побуждения к чему-либо. Знакомство со словарной статьей этимологического словаря. Практикум. Работа с этимологическим словарем.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3. Письменность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Беседа «Из истории письменности». Закрепление в словесных произведениях результатов познания мира и самопознания человека, нравственных устоев общества. Значение языка для жизни общества. Слово-заповедь. Практикум. Работа с этимологическим словарем.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IV. Фонетика (2 ч.)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Звуковая жизнь слова. Знакомство с наукой фонетикой, правилами чтения и записи транскрипции. Рассказ учителя об отличии «буквы» от «звука». Практикум. Составление транскрипций. Беседа.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V. Лексика (8 ч.)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Как рождаются и живут слова. Сколько слов в русском языке. Сколько мы знаем слов. Активные и пассивные слова. Группы слов. Лингвистические словари. Умение составлять и разгадывать шарады. Конкурс шарад.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Омонимы и многозначность. Лексическое богатство русского языка. Лексическое значение слова. Способы определения значения слова. Слова однозначные и многозначные. Употребление многозначных слов в произведениях словесности. Омонимы, их отличие от многозначных слов. Роль омонимов в художественных произведениях. Групповой проект: составление лото «Омонимы».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Явление синонимии в русском языке. Синонимы и антонимы, их роль в художественных произведениях. Неологизмы, устаревшие слова. Их значение в произведении. Сообщение учащихся.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Игра «Лексический марафон».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6. Фразеология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Русская фразеология. Изучение особенностей фразеологических сочетаний. Введение понятия «фразеологические обороты». Беседа о правильном употреблении фразеологизмов в речи. Практикум. Нахождение фразеологизмов в литературных произведениях. Индивидуальный проект: нарисуй фразеологизмы.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7. Ономастика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Как вас зовут? Имена, фамилии, прозвища. Процесс появления имен на Руси. Исконно русские имена и заимствованные. Практикум. Грамматика собственных имен. Происхождение фамилий. Прозвища. Индивидуальный проект: описать историю прозвищ своих друзей.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8. Топонимика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Секреты географических названий. Топонимика родного края. Происхождение и жизнь топонимов нашей местности. (Водоемы, леса, балки, горы, хутора.)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9. Орфоэпия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Всегда ли мы говорим правильно? Орфоэпия. Речь и культура общения.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10. Орфография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А все-таки она хорошая! (Русская орфография и ее принципы.) Научные сообщения.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Индивидуальный проект: составление презентаций на тему: «Занимательная орфография».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lastRenderedPageBreak/>
        <w:t>Раздел 11. Пунктуация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Русская пунктуация и ее особенности. История русской пунктуации. Можно ли обойтись без запятых? Конкурс мини-сочинений.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12. Обобщение</w:t>
      </w:r>
    </w:p>
    <w:p w:rsidR="0018472D" w:rsidRDefault="0018472D" w:rsidP="0018472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«Я люблю свой родной язык!» Итоговые занятия. Подготовка и проведение итогового мероприятия «Язык мой – друг мой!».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8-й класс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1. О русском языке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Заговори, чтоб я тебя увидел. Высказывания о русском языке. Пословицы и поговорки о родном языке.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Типы речи или типы в речи. Индивидуальный проект: работа с текстами, определение типов речи.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2. Орфография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Необычные правила. Практикум. Работа с некоторыми школьными правилами, создание новых формулировок правил.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Нахождение подсказок, которые помогут легко запомнить правописание Н и НН в разных частях речи.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Путеводные звезды орфографии. Рассказ об этимологии. Запоминание и правильное написание трудных и не поддающихся проверке слов.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Слитно, раздельно или через дефис? Употребление дефиса на письме. Роль его в речи и на письме. Работа с текстом.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НЕ и НИ бывают в слове. Правописание НЕ и НИ в разных частях речи. Трудные случаи написания.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Различай и отличай. Групповой проект: «Правописание чередующихся гласных в корнях слов, их отличия».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3. Морфология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Морфологическая семейка. Практикум. Повторение и закрепление сведений о самостоятельных и служебных частях речи.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Тайна в имени твоем. Имя существительное как часть речи. Основные морфологические признаки, синтаксическая роль в предложении.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Игра: «Именная родня». Все именные части речи русского языка: имя существительное, имя прилагательное, имя числительное и местоимение.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Братство глагольное. Глагол, причастие и деепричастие. Практикум. Их основные морфологические признаки, синтаксическая роль в предложении. Морфологический турнир.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Служу всегда, служу везде, служу я в речи и в письме. Групповой проект: «Служебные части речи русского языка: предлог, союз, частица. Их применение и употребление в речи и на письме».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4. Синтаксис и пунктуация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Сочетание или словосочетание? Обобщение изученного о строении словосочетания, его разновидности и связи. Практикум. Работа с текстами.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Игра: «Примыкай, управляй, согласуй…» Практикум. Составление словосочетаний с согласованием, управлением и примыканием.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Это непростое простое предложение. Составление предложений. Прямой порядок слов. Практикум. Инверсия. Использование порядка слов в стилистических целях и для усиления выразительности речи. Главнее главного. Подлежащее и способы его выражения.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Действую по-разному. Практикум. Определение типов сказуемого.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lastRenderedPageBreak/>
        <w:t>Определяй и дополняй. Определение, дополнение, обстоятельство как второстепенные члены предложения, их применение в предложении. Частота употребления определений в загадках. Конкурс загадок.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Игра «Что? Где? Когда?». На определение второстепенных членов предложения.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Назывные именные. Односоставные предложения: их виды и применение. Назывные предложения. Дидактические упражнения.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Личные отличные. Односоставные предложения: их виды и применение. Виды односоставных предложений с главным членом сказуемым. Практикум. Работа с текстом.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Тройное доказательство родства. Предложения с однородными членами предложения. Признаки однородности. Индивидуальный проект: «Употребление однородных членов в географических названиях островов, гор, местностей, транспортных средств».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Игра: «Соединю родных и разделю». Как связываются между собою однородные и неоднородные члены предложения. Однородные и неоднородные определения.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Конкурс «Обратись ко мне красиво!». Роль обращения в предложении и в тексте. Виды обращений. Построение текстов.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Водные или вводные. Практикум. Значение и роль вводных слов в предложении и в тексте.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Игра: «Сочетай, конструируй и вставляй». Вводные слова, предложения и вставные конструкции. Их роль и использование в тексте предложения. Использование при них знаков препинания.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Предложения с обособленными членами предложения. Их роль в предложении. Понятие обособления. Использование при них знаков препинания. Практикум. Работа с текстом.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Групповой проект: «Распространенные одиночки». Обособление приложения, распространенного и нераспространенного.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5. Прямая и косвенная речь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Конкурс высказываний на лингвистическую тему: «Скажи прямо, не молчи…».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Косвенная речь. Практикум. Работа с текстами, определение видов речи.</w:t>
      </w:r>
    </w:p>
    <w:p w:rsidR="0018472D" w:rsidRDefault="0018472D" w:rsidP="0018472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Лингвистический турнир.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9-й класс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1. О русском языке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Русский язык в кругу других языков. Языковая семья. Языковая группа (ветвь). Родственные языки. Индоевропейские языки. Мировой язык. Восточнославянская группа.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Анализ текста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2. Основные этапы исторического развития русского языка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Старославянский язык. Древнерусский язык. Церковнославянский язык. Старославянизмы.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Анализ текста, упражнения.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3. Краткая история русской письменности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Глаголица. Кириллица. Графика. Алфавит. Орфография. Реформы русского письма.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Индивидуальные проекты по заданным темам.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4. Ударение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Литературное произношение и фоника. Правильное ударение и произношение. Орфоэпические нормы речи.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Постановка ударения в словах.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5. Лексика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Стилистика. Лексические нормы. Лексическая сочетаемость. Многозначность. Омонимы Паронимы. Синонимы. Антонимы.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Анализ текста, упражнения.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6. Стилистическая окраска слов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lastRenderedPageBreak/>
        <w:t>Диалектизмы. Жаргонизмы. Устаревшие слова. Неологизмы. Заимствования в русском языке. Плеоназм. Речевая недостаточность. Тавтология.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Анализ текста, упражнения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7. Фразеология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Особенности строения фразеологизмов. Загадки фразеологии. Фразеологизмы книжные, разговорные и просторечные. Синонимия фразеологизмов.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Анализ текста, упражнения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8. Стилистика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Образность речи. Эпитеты. Образные сравнения. Метафоры. Метонимия и синекдоха. Олицетворение. Гипербола. Литота. Перифразы. Ирония. Аллегория.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Анализ текста, упражнения.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9. Морфология. Стилистика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Имя существительное. Род. Число. Падеж. Формы имен прилагательных. Формы имен числительных. Глаголы. Стилистика словообразования. Служебные части речи. Индивидуальные проекты на заданные темы.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10. Синтаксис. Стилистика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Сложное предложение. Виды сложных предложений. Виды придаточных. Сложные предложения с разными видами связи.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Анализ текста, упражнения.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11. Фигуры речи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Анафора. Антитеза. Бессоюзие. Градация. Инверсия. Многосоюзие. Параллелизм. Риторический вопрос. Риторическое обращение. Умолчание. Эллипсис. Эпифора.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Анализ текста, упражнения.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12. Лингвистический анализ текста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Лингвистический анализ текста. Языковые и стилистические особенности текста.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Анализ текста, упражнения.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13. Историческая грамматика. Перевод текста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Историческая грамматика. Старославянизмы.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Практикум. Анализ текста, упражнения, перевод текста.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b/>
          <w:bCs/>
          <w:iCs/>
          <w:sz w:val="24"/>
          <w:szCs w:val="24"/>
        </w:rPr>
        <w:t>Раздел 14. Жанры публицистики</w:t>
      </w:r>
    </w:p>
    <w:p w:rsidR="0018472D" w:rsidRDefault="0018472D" w:rsidP="0018472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Жанры публицистики. Статья, очерк, репортаж, фельетон, интервью, заметка, отзыв, рецензия, информация. Индивидуальные проекты: создание текстов различных жанров публицистики.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Личностные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По основным направлениям воспитания:</w:t>
      </w:r>
    </w:p>
    <w:p w:rsidR="0018472D" w:rsidRPr="0018472D" w:rsidRDefault="0018472D" w:rsidP="0018472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гражданское: 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:rsidR="0018472D" w:rsidRPr="0018472D" w:rsidRDefault="0018472D" w:rsidP="0018472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патриотическое: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8472D" w:rsidRPr="0018472D" w:rsidRDefault="0018472D" w:rsidP="0018472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 xml:space="preserve">духовно-нравственное: ориентация на моральные ценности и нормы в ситуациях нравственного выбора; готовность оценивать свое поведение и поступки, поведение и поступки других людей с позиции нравственных и правовых норм с учетом </w:t>
      </w:r>
      <w:r w:rsidRPr="0018472D">
        <w:rPr>
          <w:rFonts w:ascii="Times New Roman" w:hAnsi="Times New Roman"/>
          <w:sz w:val="24"/>
          <w:szCs w:val="24"/>
        </w:rPr>
        <w:lastRenderedPageBreak/>
        <w:t>осознания последствий поступков; 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8472D" w:rsidRPr="0018472D" w:rsidRDefault="0018472D" w:rsidP="0018472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эстетическое: 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 понимание ценности отечественного и мирового искусства, роли этнических культурных традиций и народного творчества; стремление к самовыражению в разных видах искусства;</w:t>
      </w:r>
    </w:p>
    <w:p w:rsidR="0018472D" w:rsidRPr="0018472D" w:rsidRDefault="0018472D" w:rsidP="0018472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физического воспитания, формирования культуры здоровья и эмоционального благополучия: осознание ценности жизни; соблюдение правил безопасности, в том числе навыков безопасного поведения в интернет-среде; 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 умение принимать себя и других, не осуждая; умение осознавать эмоциональное состояние себя и других, умение управлять собственным эмоциональным состоянием; </w:t>
      </w:r>
      <w:proofErr w:type="spellStart"/>
      <w:r w:rsidRPr="0018472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472D">
        <w:rPr>
          <w:rFonts w:ascii="Times New Roman" w:hAnsi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</w:t>
      </w:r>
    </w:p>
    <w:p w:rsidR="0018472D" w:rsidRPr="0018472D" w:rsidRDefault="0018472D" w:rsidP="0018472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трудовое: 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18472D" w:rsidRPr="0018472D" w:rsidRDefault="0018472D" w:rsidP="0018472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экологическое: повышение уровня экологической культуры; активное неприятие действий, приносящих вред окружающей среде;</w:t>
      </w:r>
    </w:p>
    <w:p w:rsidR="0018472D" w:rsidRPr="0018472D" w:rsidRDefault="0018472D" w:rsidP="0018472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ценность научного познания: овладение языковой и читательской культурой как средством познания мира; 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Адаптация обучающихся к изменяющимся условиям социальной и природной среды:</w:t>
      </w:r>
    </w:p>
    <w:p w:rsidR="0018472D" w:rsidRPr="0018472D" w:rsidRDefault="0018472D" w:rsidP="001847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:rsidR="0018472D" w:rsidRPr="0018472D" w:rsidRDefault="0018472D" w:rsidP="001847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потребность во взаимодействии в условиях неопределенности, открытость опыту и знаниям других;</w:t>
      </w:r>
    </w:p>
    <w:p w:rsidR="0018472D" w:rsidRPr="0018472D" w:rsidRDefault="0018472D" w:rsidP="001847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18472D" w:rsidRPr="0018472D" w:rsidRDefault="0018472D" w:rsidP="001847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18472D" w:rsidRPr="0018472D" w:rsidRDefault="0018472D" w:rsidP="001847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</w:t>
      </w:r>
      <w:r w:rsidRPr="0018472D">
        <w:rPr>
          <w:rFonts w:ascii="Times New Roman" w:hAnsi="Times New Roman"/>
          <w:sz w:val="24"/>
          <w:szCs w:val="24"/>
        </w:rPr>
        <w:lastRenderedPageBreak/>
        <w:t>окружающую среду, достижения целей и преодоления вызовов, возможных глобальных последствий;</w:t>
      </w:r>
    </w:p>
    <w:p w:rsidR="0018472D" w:rsidRPr="0018472D" w:rsidRDefault="0018472D" w:rsidP="001847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18472D" w:rsidRPr="0018472D" w:rsidRDefault="0018472D" w:rsidP="001847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18472D" w:rsidRPr="0018472D" w:rsidRDefault="0018472D" w:rsidP="001847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сложившейся ситуации;</w:t>
      </w:r>
    </w:p>
    <w:p w:rsidR="0018472D" w:rsidRPr="0018472D" w:rsidRDefault="0018472D" w:rsidP="0018472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быть готовым действовать в отсутствие гарантий успеха.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8472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1) базовые логические действия:</w:t>
      </w:r>
    </w:p>
    <w:p w:rsidR="0018472D" w:rsidRPr="0018472D" w:rsidRDefault="0018472D" w:rsidP="0018472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18472D" w:rsidRPr="0018472D" w:rsidRDefault="0018472D" w:rsidP="0018472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8472D" w:rsidRPr="0018472D" w:rsidRDefault="0018472D" w:rsidP="0018472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18472D" w:rsidRPr="0018472D" w:rsidRDefault="0018472D" w:rsidP="0018472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18472D" w:rsidRPr="0018472D" w:rsidRDefault="0018472D" w:rsidP="0018472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18472D" w:rsidRPr="0018472D" w:rsidRDefault="0018472D" w:rsidP="0018472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18472D" w:rsidRPr="0018472D" w:rsidRDefault="0018472D" w:rsidP="0018472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8472D" w:rsidRPr="0018472D" w:rsidRDefault="0018472D" w:rsidP="0018472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2) базовые исследовательские действия:</w:t>
      </w:r>
    </w:p>
    <w:p w:rsidR="0018472D" w:rsidRPr="0018472D" w:rsidRDefault="0018472D" w:rsidP="0018472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18472D" w:rsidRPr="0018472D" w:rsidRDefault="0018472D" w:rsidP="0018472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8472D" w:rsidRPr="0018472D" w:rsidRDefault="0018472D" w:rsidP="0018472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8472D" w:rsidRPr="0018472D" w:rsidRDefault="0018472D" w:rsidP="0018472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3) работа с информацией:</w:t>
      </w:r>
    </w:p>
    <w:p w:rsidR="0018472D" w:rsidRPr="0018472D" w:rsidRDefault="0018472D" w:rsidP="0018472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18472D" w:rsidRPr="0018472D" w:rsidRDefault="0018472D" w:rsidP="0018472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8472D" w:rsidRPr="0018472D" w:rsidRDefault="0018472D" w:rsidP="0018472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8472D" w:rsidRPr="0018472D" w:rsidRDefault="0018472D" w:rsidP="0018472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8472D" w:rsidRPr="0018472D" w:rsidRDefault="0018472D" w:rsidP="0018472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18472D" w:rsidRPr="0018472D" w:rsidRDefault="0018472D" w:rsidP="0018472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эффективно запоминать и систематизировать информацию.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lastRenderedPageBreak/>
        <w:t>Овладение универсальными учебными коммуникативными действиями: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1) общение:</w:t>
      </w:r>
    </w:p>
    <w:p w:rsidR="0018472D" w:rsidRPr="0018472D" w:rsidRDefault="0018472D" w:rsidP="0018472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18472D" w:rsidRPr="0018472D" w:rsidRDefault="0018472D" w:rsidP="0018472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выражать себя (свою точку зрения) в устных и письменных текстах;</w:t>
      </w:r>
    </w:p>
    <w:p w:rsidR="0018472D" w:rsidRPr="0018472D" w:rsidRDefault="0018472D" w:rsidP="0018472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8472D" w:rsidRPr="0018472D" w:rsidRDefault="0018472D" w:rsidP="0018472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8472D" w:rsidRPr="0018472D" w:rsidRDefault="0018472D" w:rsidP="0018472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8472D" w:rsidRPr="0018472D" w:rsidRDefault="0018472D" w:rsidP="0018472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8472D" w:rsidRPr="0018472D" w:rsidRDefault="0018472D" w:rsidP="0018472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18472D" w:rsidRPr="0018472D" w:rsidRDefault="0018472D" w:rsidP="0018472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2) совместная деятельность:</w:t>
      </w:r>
    </w:p>
    <w:p w:rsidR="0018472D" w:rsidRPr="0018472D" w:rsidRDefault="0018472D" w:rsidP="0018472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8472D" w:rsidRPr="0018472D" w:rsidRDefault="0018472D" w:rsidP="0018472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8472D" w:rsidRPr="0018472D" w:rsidRDefault="0018472D" w:rsidP="0018472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8472D" w:rsidRPr="0018472D" w:rsidRDefault="0018472D" w:rsidP="0018472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:rsidR="0018472D" w:rsidRPr="0018472D" w:rsidRDefault="0018472D" w:rsidP="0018472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8472D" w:rsidRPr="0018472D" w:rsidRDefault="0018472D" w:rsidP="0018472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8472D" w:rsidRPr="0018472D" w:rsidRDefault="0018472D" w:rsidP="0018472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1) самоорганизация:</w:t>
      </w:r>
    </w:p>
    <w:p w:rsidR="0018472D" w:rsidRPr="0018472D" w:rsidRDefault="0018472D" w:rsidP="0018472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выявлять проблемы для решения в жизненных и учебных ситуациях;</w:t>
      </w:r>
    </w:p>
    <w:p w:rsidR="0018472D" w:rsidRPr="0018472D" w:rsidRDefault="0018472D" w:rsidP="0018472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8472D" w:rsidRPr="0018472D" w:rsidRDefault="0018472D" w:rsidP="0018472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8472D" w:rsidRPr="0018472D" w:rsidRDefault="0018472D" w:rsidP="0018472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18472D" w:rsidRPr="0018472D" w:rsidRDefault="0018472D" w:rsidP="0018472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делать выбор и брать ответственность за решение;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2) самоконтроль:</w:t>
      </w:r>
    </w:p>
    <w:p w:rsidR="0018472D" w:rsidRPr="0018472D" w:rsidRDefault="0018472D" w:rsidP="0018472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 xml:space="preserve">владеть способами самоконтроля, </w:t>
      </w:r>
      <w:proofErr w:type="spellStart"/>
      <w:r w:rsidRPr="0018472D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Pr="0018472D">
        <w:rPr>
          <w:rFonts w:ascii="Times New Roman" w:hAnsi="Times New Roman"/>
          <w:sz w:val="24"/>
          <w:szCs w:val="24"/>
        </w:rPr>
        <w:t xml:space="preserve"> и рефлексии;</w:t>
      </w:r>
    </w:p>
    <w:p w:rsidR="0018472D" w:rsidRPr="0018472D" w:rsidRDefault="0018472D" w:rsidP="0018472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давать адекватную оценку ситуации и предлагать план ее изменения;</w:t>
      </w:r>
    </w:p>
    <w:p w:rsidR="0018472D" w:rsidRPr="0018472D" w:rsidRDefault="0018472D" w:rsidP="0018472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8472D" w:rsidRPr="0018472D" w:rsidRDefault="0018472D" w:rsidP="0018472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объяснять причины достижения (</w:t>
      </w:r>
      <w:proofErr w:type="spellStart"/>
      <w:r w:rsidRPr="0018472D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18472D">
        <w:rPr>
          <w:rFonts w:ascii="Times New Roman" w:hAnsi="Times New Roman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18472D" w:rsidRPr="0018472D" w:rsidRDefault="0018472D" w:rsidP="0018472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8472D" w:rsidRPr="0018472D" w:rsidRDefault="0018472D" w:rsidP="0018472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оценивать соответствие результата цели и условиям;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3) эмоциональный интеллект:</w:t>
      </w:r>
    </w:p>
    <w:p w:rsidR="0018472D" w:rsidRPr="0018472D" w:rsidRDefault="0018472D" w:rsidP="001847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18472D" w:rsidRPr="0018472D" w:rsidRDefault="0018472D" w:rsidP="001847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выявлять и анализировать причины эмоций;</w:t>
      </w:r>
    </w:p>
    <w:p w:rsidR="0018472D" w:rsidRPr="0018472D" w:rsidRDefault="0018472D" w:rsidP="001847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18472D" w:rsidRPr="0018472D" w:rsidRDefault="0018472D" w:rsidP="0018472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регулировать способ выражения эмоций;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4) принятие себя и других:</w:t>
      </w:r>
    </w:p>
    <w:p w:rsidR="0018472D" w:rsidRPr="0018472D" w:rsidRDefault="0018472D" w:rsidP="001847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осознанно относиться к другому человеку, его мнению;</w:t>
      </w:r>
    </w:p>
    <w:p w:rsidR="0018472D" w:rsidRPr="0018472D" w:rsidRDefault="0018472D" w:rsidP="001847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признавать свое право на ошибку и такое же право другого;</w:t>
      </w:r>
    </w:p>
    <w:p w:rsidR="0018472D" w:rsidRPr="0018472D" w:rsidRDefault="0018472D" w:rsidP="001847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принимать себя и других, не осуждая;</w:t>
      </w:r>
    </w:p>
    <w:p w:rsidR="0018472D" w:rsidRPr="0018472D" w:rsidRDefault="0018472D" w:rsidP="001847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открытость себе и другим;</w:t>
      </w:r>
    </w:p>
    <w:p w:rsidR="0018472D" w:rsidRPr="0018472D" w:rsidRDefault="0018472D" w:rsidP="0018472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sz w:val="24"/>
          <w:szCs w:val="24"/>
        </w:rPr>
        <w:t>осознавать невозможность контролировать все вокруг.</w:t>
      </w:r>
    </w:p>
    <w:p w:rsidR="0018472D" w:rsidRPr="0018472D" w:rsidRDefault="0018472D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Предметные</w:t>
      </w:r>
    </w:p>
    <w:p w:rsidR="0018472D" w:rsidRPr="0018472D" w:rsidRDefault="0018472D" w:rsidP="0018472D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 w:rsidRPr="0018472D">
        <w:rPr>
          <w:rFonts w:ascii="Times New Roman" w:hAnsi="Times New Roman"/>
          <w:iCs/>
          <w:sz w:val="24"/>
          <w:szCs w:val="24"/>
        </w:rPr>
        <w:t>аудирования</w:t>
      </w:r>
      <w:proofErr w:type="spellEnd"/>
      <w:r w:rsidRPr="0018472D">
        <w:rPr>
          <w:rFonts w:ascii="Times New Roman" w:hAnsi="Times New Roman"/>
          <w:iCs/>
          <w:sz w:val="24"/>
          <w:szCs w:val="24"/>
        </w:rPr>
        <w:t>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 xml:space="preserve">овладение различными видами </w:t>
      </w:r>
      <w:proofErr w:type="spellStart"/>
      <w:r w:rsidRPr="0018472D">
        <w:rPr>
          <w:rFonts w:ascii="Times New Roman" w:hAnsi="Times New Roman"/>
          <w:iCs/>
          <w:sz w:val="24"/>
          <w:szCs w:val="24"/>
        </w:rPr>
        <w:t>аудирования</w:t>
      </w:r>
      <w:proofErr w:type="spellEnd"/>
      <w:r w:rsidRPr="0018472D">
        <w:rPr>
          <w:rFonts w:ascii="Times New Roman" w:hAnsi="Times New Roman"/>
          <w:iCs/>
          <w:sz w:val="24"/>
          <w:szCs w:val="24"/>
        </w:rPr>
        <w:t xml:space="preserve">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овладение различными видами чтения (просмотровым, ознакомительным, изучающим, поисковым);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 xml:space="preserve"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</w:t>
      </w:r>
      <w:r w:rsidRPr="0018472D">
        <w:rPr>
          <w:rFonts w:ascii="Times New Roman" w:hAnsi="Times New Roman"/>
          <w:iCs/>
          <w:sz w:val="24"/>
          <w:szCs w:val="24"/>
        </w:rPr>
        <w:lastRenderedPageBreak/>
        <w:t>подробная, сжатая и выборочная передача в устной и письменной форме содержания текста;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 xml:space="preserve">представление </w:t>
      </w:r>
      <w:proofErr w:type="gramStart"/>
      <w:r w:rsidRPr="0018472D">
        <w:rPr>
          <w:rFonts w:ascii="Times New Roman" w:hAnsi="Times New Roman"/>
          <w:iCs/>
          <w:sz w:val="24"/>
          <w:szCs w:val="24"/>
        </w:rPr>
        <w:t>содержания</w:t>
      </w:r>
      <w:proofErr w:type="gramEnd"/>
      <w:r w:rsidRPr="0018472D">
        <w:rPr>
          <w:rFonts w:ascii="Times New Roman" w:hAnsi="Times New Roman"/>
          <w:iCs/>
          <w:sz w:val="24"/>
          <w:szCs w:val="24"/>
        </w:rPr>
        <w:t xml:space="preserve">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устный пересказ прочитанного или прослушанного текста объемом не менее 150 слов;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составление тезисов, конспекта, написание рецензии, реферата;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18472D" w:rsidRPr="0018472D" w:rsidRDefault="0018472D" w:rsidP="0018472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речи.</w:t>
      </w:r>
    </w:p>
    <w:p w:rsidR="0018472D" w:rsidRPr="0018472D" w:rsidRDefault="0018472D" w:rsidP="0018472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языка.</w:t>
      </w:r>
    </w:p>
    <w:p w:rsidR="0018472D" w:rsidRPr="0018472D" w:rsidRDefault="0018472D" w:rsidP="0018472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lastRenderedPageBreak/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вычленение морфем в словах; распознавание разных видов морфем;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определение типов подчинительной связи слов в словосочетании (согласование, управление, примыкание);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распознавание косвенной и прямой речи;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распознавание видов односоставных предложений (назывные, определенно-личные, неопределенно-личные, безличные);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распознавание видов сложносочиненных предложений по смысловым отношениям между его частями;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:rsidR="0018472D" w:rsidRPr="0018472D" w:rsidRDefault="0018472D" w:rsidP="0018472D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lastRenderedPageBreak/>
        <w:t>различение подчинительных союзов и союзных слов в сложноподчиненных предложениях.</w:t>
      </w:r>
    </w:p>
    <w:p w:rsidR="0018472D" w:rsidRPr="0018472D" w:rsidRDefault="0018472D" w:rsidP="0018472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18472D" w:rsidRPr="0018472D" w:rsidRDefault="0018472D" w:rsidP="0018472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проведение фонетического, морфемного, словообразовательного, лексического, морфологического анализа слова;</w:t>
      </w:r>
    </w:p>
    <w:p w:rsidR="0018472D" w:rsidRPr="0018472D" w:rsidRDefault="0018472D" w:rsidP="0018472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проведение орфографического анализа слова, предложения, текста или его фрагмента;</w:t>
      </w:r>
    </w:p>
    <w:p w:rsidR="0018472D" w:rsidRPr="0018472D" w:rsidRDefault="0018472D" w:rsidP="0018472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проведение пунктуационного анализа предложения, текста или его фрагмента;</w:t>
      </w:r>
    </w:p>
    <w:p w:rsidR="0018472D" w:rsidRPr="0018472D" w:rsidRDefault="0018472D" w:rsidP="0018472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18472D" w:rsidRPr="0018472D" w:rsidRDefault="0018472D" w:rsidP="0018472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18472D" w:rsidRPr="0018472D" w:rsidRDefault="0018472D" w:rsidP="0018472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проведение смыслового анализа текста;</w:t>
      </w:r>
    </w:p>
    <w:p w:rsidR="0018472D" w:rsidRPr="0018472D" w:rsidRDefault="0018472D" w:rsidP="0018472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 xml:space="preserve">проведение анализа текста с точки зрения его композиционных особенностей, количества </w:t>
      </w:r>
      <w:proofErr w:type="spellStart"/>
      <w:r w:rsidRPr="0018472D">
        <w:rPr>
          <w:rFonts w:ascii="Times New Roman" w:hAnsi="Times New Roman"/>
          <w:iCs/>
          <w:sz w:val="24"/>
          <w:szCs w:val="24"/>
        </w:rPr>
        <w:t>микротем</w:t>
      </w:r>
      <w:proofErr w:type="spellEnd"/>
      <w:r w:rsidRPr="0018472D">
        <w:rPr>
          <w:rFonts w:ascii="Times New Roman" w:hAnsi="Times New Roman"/>
          <w:iCs/>
          <w:sz w:val="24"/>
          <w:szCs w:val="24"/>
        </w:rPr>
        <w:t xml:space="preserve"> и абзацев;</w:t>
      </w:r>
    </w:p>
    <w:p w:rsidR="0018472D" w:rsidRPr="0018472D" w:rsidRDefault="0018472D" w:rsidP="0018472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проведение анализа способов и средств связи предложений в тексте или текстовом фрагменте;</w:t>
      </w:r>
    </w:p>
    <w:p w:rsidR="0018472D" w:rsidRPr="0018472D" w:rsidRDefault="0018472D" w:rsidP="0018472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18472D" w:rsidRPr="0018472D" w:rsidRDefault="0018472D" w:rsidP="0018472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</w:p>
    <w:p w:rsidR="0018472D" w:rsidRPr="0018472D" w:rsidRDefault="0018472D" w:rsidP="0018472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синтаксических).</w:t>
      </w:r>
    </w:p>
    <w:p w:rsidR="0018472D" w:rsidRPr="0018472D" w:rsidRDefault="0018472D" w:rsidP="0018472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</w:r>
    </w:p>
    <w:p w:rsidR="0018472D" w:rsidRPr="0018472D" w:rsidRDefault="0018472D" w:rsidP="0018472D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осознанное расширение своей речевой практики;</w:t>
      </w:r>
    </w:p>
    <w:p w:rsidR="0018472D" w:rsidRPr="0018472D" w:rsidRDefault="0018472D" w:rsidP="0018472D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высказывания.</w:t>
      </w:r>
    </w:p>
    <w:p w:rsidR="0018472D" w:rsidRPr="0018472D" w:rsidRDefault="0018472D" w:rsidP="0018472D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</w:t>
      </w:r>
    </w:p>
    <w:p w:rsidR="0018472D" w:rsidRPr="0018472D" w:rsidRDefault="0018472D" w:rsidP="0018472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соблюдение основных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</w:t>
      </w:r>
    </w:p>
    <w:p w:rsidR="0018472D" w:rsidRPr="0018472D" w:rsidRDefault="0018472D" w:rsidP="0018472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значением;</w:t>
      </w:r>
    </w:p>
    <w:p w:rsidR="0018472D" w:rsidRPr="0018472D" w:rsidRDefault="0018472D" w:rsidP="0018472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lastRenderedPageBreak/>
        <w:t>употребление предлогов из–с, в–на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</w:t>
      </w:r>
    </w:p>
    <w:p w:rsidR="0018472D" w:rsidRPr="0018472D" w:rsidRDefault="0018472D" w:rsidP="0018472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построение словосочетаний с несклоняемыми именами существительными, сложносокращенными словами;</w:t>
      </w:r>
    </w:p>
    <w:p w:rsidR="0018472D" w:rsidRPr="0018472D" w:rsidRDefault="0018472D" w:rsidP="0018472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построение предложения с однородными членами, с прямой и косвенной речью, сложных предложений разных видов;</w:t>
      </w:r>
    </w:p>
    <w:p w:rsidR="0018472D" w:rsidRPr="0018472D" w:rsidRDefault="0018472D" w:rsidP="0018472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соблюдение основных орфографических норм: правописание согласных и гласных в составе морфем;</w:t>
      </w:r>
    </w:p>
    <w:p w:rsidR="0018472D" w:rsidRPr="0018472D" w:rsidRDefault="0018472D" w:rsidP="0018472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18472D" w:rsidRPr="0018472D" w:rsidRDefault="0018472D" w:rsidP="0018472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 редактирование собственных и чужих текстов с целью совершенствования их содержания и формы;</w:t>
      </w:r>
    </w:p>
    <w:p w:rsidR="0018472D" w:rsidRPr="0075795A" w:rsidRDefault="0018472D" w:rsidP="0018472D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472D">
        <w:rPr>
          <w:rFonts w:ascii="Times New Roman" w:hAnsi="Times New Roman"/>
          <w:iCs/>
          <w:sz w:val="24"/>
          <w:szCs w:val="24"/>
        </w:rPr>
        <w:t>сопоставление чернового и отредактированного текстов с целью анализа исправленных ошибок и недочетов в тексте.</w:t>
      </w:r>
    </w:p>
    <w:p w:rsidR="0075795A" w:rsidRPr="0018472D" w:rsidRDefault="0075795A" w:rsidP="0075795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5795A" w:rsidRDefault="0075795A" w:rsidP="007579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18472D" w:rsidRDefault="0018472D" w:rsidP="007579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5-й класс</w:t>
      </w:r>
    </w:p>
    <w:p w:rsidR="0075795A" w:rsidRPr="0018472D" w:rsidRDefault="0075795A" w:rsidP="007579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3474"/>
        <w:gridCol w:w="2092"/>
        <w:gridCol w:w="2470"/>
      </w:tblGrid>
      <w:tr w:rsidR="0018472D" w:rsidRPr="0018472D" w:rsidTr="0018472D">
        <w:trPr>
          <w:jc w:val="center"/>
        </w:trPr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75795A" w:rsidRDefault="0075795A" w:rsidP="007579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18472D" w:rsidRPr="0018472D" w:rsidTr="0018472D">
        <w:trPr>
          <w:jc w:val="center"/>
        </w:trPr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Фонетика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РЭШ</w:t>
            </w:r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Учи.ру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МЭШ</w:t>
            </w:r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Яндекс.Учебник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Фоксворд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Инфоурок</w:t>
            </w:r>
            <w:proofErr w:type="spellEnd"/>
          </w:p>
        </w:tc>
      </w:tr>
      <w:tr w:rsidR="0018472D" w:rsidRPr="0018472D" w:rsidTr="0018472D">
        <w:trPr>
          <w:jc w:val="center"/>
        </w:trPr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rPr>
          <w:jc w:val="center"/>
        </w:trPr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Этимология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rPr>
          <w:jc w:val="center"/>
        </w:trPr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Орфография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rPr>
          <w:jc w:val="center"/>
        </w:trPr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Синтаксис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rPr>
          <w:jc w:val="center"/>
        </w:trPr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rPr>
          <w:jc w:val="center"/>
        </w:trPr>
        <w:tc>
          <w:tcPr>
            <w:tcW w:w="1132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sz w:val="24"/>
                <w:szCs w:val="24"/>
              </w:rPr>
              <w:t>Всего в год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95A" w:rsidRDefault="0075795A" w:rsidP="007579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7579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6-й класс</w:t>
      </w:r>
    </w:p>
    <w:p w:rsidR="0075795A" w:rsidRPr="0018472D" w:rsidRDefault="0075795A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3584"/>
        <w:gridCol w:w="2047"/>
        <w:gridCol w:w="2427"/>
      </w:tblGrid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О русском языке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РЭШ</w:t>
            </w:r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Учи.ру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МЭШ</w:t>
            </w:r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Яндекс.Учебник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Фоксфорд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Инфоурок</w:t>
            </w:r>
            <w:proofErr w:type="spellEnd"/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История языка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Фонетика и орфоэпия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Словообразование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Морфология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1132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sz w:val="24"/>
                <w:szCs w:val="24"/>
              </w:rPr>
              <w:lastRenderedPageBreak/>
              <w:t>Всего в год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72D" w:rsidRDefault="0018472D" w:rsidP="007579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7-й класс</w:t>
      </w:r>
    </w:p>
    <w:p w:rsidR="0075795A" w:rsidRPr="0018472D" w:rsidRDefault="0075795A" w:rsidP="007579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3474"/>
        <w:gridCol w:w="2092"/>
        <w:gridCol w:w="2470"/>
      </w:tblGrid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О русском языке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РЭШ</w:t>
            </w:r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Учи.ру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МЭШ</w:t>
            </w:r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Яндекс.Учебник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Фоксфорд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Инфоурок</w:t>
            </w:r>
            <w:proofErr w:type="spellEnd"/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Этимология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Письменность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Фонетика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Фразеология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Ономастика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Топонимика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Орфоэпия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Орфография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Пунктуация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Обобщение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1132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sz w:val="24"/>
                <w:szCs w:val="24"/>
              </w:rPr>
              <w:t>Всего в год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95A" w:rsidRDefault="0075795A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7579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8-й класс</w:t>
      </w:r>
    </w:p>
    <w:p w:rsidR="0075795A" w:rsidRPr="0018472D" w:rsidRDefault="0075795A" w:rsidP="00184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3474"/>
        <w:gridCol w:w="2092"/>
        <w:gridCol w:w="2470"/>
      </w:tblGrid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О русском языке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РЭШ</w:t>
            </w:r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Учи.ру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МЭШ</w:t>
            </w:r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Яндекс.Учебник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Фоксфорд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Инфоурок</w:t>
            </w:r>
            <w:proofErr w:type="spellEnd"/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Орфография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Морфология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Синтаксис и пунктуация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Прямая и косвенная речь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1132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sz w:val="24"/>
                <w:szCs w:val="24"/>
              </w:rPr>
              <w:t>Всего в год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95A" w:rsidRDefault="0075795A" w:rsidP="007579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472D" w:rsidRDefault="0018472D" w:rsidP="007579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72D">
        <w:rPr>
          <w:rFonts w:ascii="Times New Roman" w:hAnsi="Times New Roman"/>
          <w:b/>
          <w:bCs/>
          <w:sz w:val="24"/>
          <w:szCs w:val="24"/>
        </w:rPr>
        <w:t>9-й класс</w:t>
      </w:r>
    </w:p>
    <w:p w:rsidR="0075795A" w:rsidRPr="0018472D" w:rsidRDefault="0075795A" w:rsidP="007579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3549"/>
        <w:gridCol w:w="2061"/>
        <w:gridCol w:w="2440"/>
      </w:tblGrid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О русском языке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РЭШ</w:t>
            </w:r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Учи.ру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МЭШ</w:t>
            </w:r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Яндекс.Учебник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Фоксфорд</w:t>
            </w:r>
            <w:proofErr w:type="spellEnd"/>
          </w:p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Инфоурок</w:t>
            </w:r>
            <w:proofErr w:type="spellEnd"/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Основные этапы исторического развития русского языка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Краткая история русской письменности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Ударение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Стилистическая окраска слов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Фразеология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Стилистика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Морфология. Стилистика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Синтаксис. Стилистика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Фигура речи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Историческая грамматика. Перевод текста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23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Жанры публицистики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2D" w:rsidRPr="0018472D" w:rsidTr="0018472D">
        <w:tc>
          <w:tcPr>
            <w:tcW w:w="1132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sz w:val="24"/>
                <w:szCs w:val="24"/>
              </w:rPr>
              <w:t>Всего в год</w:t>
            </w:r>
          </w:p>
        </w:tc>
        <w:tc>
          <w:tcPr>
            <w:tcW w:w="42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72D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8472D" w:rsidRPr="0018472D" w:rsidRDefault="0018472D" w:rsidP="00184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7067" w:rsidRPr="0018472D" w:rsidRDefault="00737067" w:rsidP="001847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37067" w:rsidRPr="0018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03F"/>
    <w:multiLevelType w:val="multilevel"/>
    <w:tmpl w:val="BF1E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01650"/>
    <w:multiLevelType w:val="multilevel"/>
    <w:tmpl w:val="4788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97E47"/>
    <w:multiLevelType w:val="multilevel"/>
    <w:tmpl w:val="7968F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658C8"/>
    <w:multiLevelType w:val="multilevel"/>
    <w:tmpl w:val="5A84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F190D"/>
    <w:multiLevelType w:val="multilevel"/>
    <w:tmpl w:val="8D08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73674"/>
    <w:multiLevelType w:val="multilevel"/>
    <w:tmpl w:val="751A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9226C"/>
    <w:multiLevelType w:val="multilevel"/>
    <w:tmpl w:val="73F61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94180"/>
    <w:multiLevelType w:val="multilevel"/>
    <w:tmpl w:val="F6DE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97A6D"/>
    <w:multiLevelType w:val="multilevel"/>
    <w:tmpl w:val="F71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8541F"/>
    <w:multiLevelType w:val="multilevel"/>
    <w:tmpl w:val="0752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116A8"/>
    <w:multiLevelType w:val="multilevel"/>
    <w:tmpl w:val="BC12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04C3C"/>
    <w:multiLevelType w:val="multilevel"/>
    <w:tmpl w:val="D338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C701F"/>
    <w:multiLevelType w:val="multilevel"/>
    <w:tmpl w:val="651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2A2CAC"/>
    <w:multiLevelType w:val="multilevel"/>
    <w:tmpl w:val="16B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B4732"/>
    <w:multiLevelType w:val="multilevel"/>
    <w:tmpl w:val="3C4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E5D7A"/>
    <w:multiLevelType w:val="multilevel"/>
    <w:tmpl w:val="AC4E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E6F9E"/>
    <w:multiLevelType w:val="multilevel"/>
    <w:tmpl w:val="A8C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0544E0"/>
    <w:multiLevelType w:val="multilevel"/>
    <w:tmpl w:val="082C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217D8"/>
    <w:multiLevelType w:val="multilevel"/>
    <w:tmpl w:val="DA28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963F4"/>
    <w:multiLevelType w:val="multilevel"/>
    <w:tmpl w:val="AA14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58783E"/>
    <w:multiLevelType w:val="multilevel"/>
    <w:tmpl w:val="83F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BE59E5"/>
    <w:multiLevelType w:val="multilevel"/>
    <w:tmpl w:val="F4F4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21FD0"/>
    <w:multiLevelType w:val="multilevel"/>
    <w:tmpl w:val="2D22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831BB8"/>
    <w:multiLevelType w:val="multilevel"/>
    <w:tmpl w:val="2FBED3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86A11"/>
    <w:multiLevelType w:val="multilevel"/>
    <w:tmpl w:val="C3A2A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20"/>
  </w:num>
  <w:num w:numId="5">
    <w:abstractNumId w:val="18"/>
  </w:num>
  <w:num w:numId="6">
    <w:abstractNumId w:val="7"/>
  </w:num>
  <w:num w:numId="7">
    <w:abstractNumId w:val="14"/>
  </w:num>
  <w:num w:numId="8">
    <w:abstractNumId w:val="12"/>
  </w:num>
  <w:num w:numId="9">
    <w:abstractNumId w:val="21"/>
  </w:num>
  <w:num w:numId="10">
    <w:abstractNumId w:val="9"/>
  </w:num>
  <w:num w:numId="11">
    <w:abstractNumId w:val="11"/>
  </w:num>
  <w:num w:numId="12">
    <w:abstractNumId w:val="15"/>
  </w:num>
  <w:num w:numId="13">
    <w:abstractNumId w:val="3"/>
  </w:num>
  <w:num w:numId="14">
    <w:abstractNumId w:val="4"/>
  </w:num>
  <w:num w:numId="15">
    <w:abstractNumId w:val="17"/>
  </w:num>
  <w:num w:numId="16">
    <w:abstractNumId w:val="8"/>
  </w:num>
  <w:num w:numId="17">
    <w:abstractNumId w:val="2"/>
  </w:num>
  <w:num w:numId="18">
    <w:abstractNumId w:val="1"/>
  </w:num>
  <w:num w:numId="19">
    <w:abstractNumId w:val="6"/>
  </w:num>
  <w:num w:numId="20">
    <w:abstractNumId w:val="10"/>
  </w:num>
  <w:num w:numId="21">
    <w:abstractNumId w:val="24"/>
  </w:num>
  <w:num w:numId="22">
    <w:abstractNumId w:val="13"/>
  </w:num>
  <w:num w:numId="23">
    <w:abstractNumId w:val="23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71"/>
    <w:rsid w:val="0018472D"/>
    <w:rsid w:val="004E7E5F"/>
    <w:rsid w:val="00704671"/>
    <w:rsid w:val="00737067"/>
    <w:rsid w:val="007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167A-9B01-4636-9782-82A4538E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Суханова</dc:creator>
  <cp:keywords/>
  <dc:description/>
  <cp:lastModifiedBy>Мария Суханова</cp:lastModifiedBy>
  <cp:revision>3</cp:revision>
  <dcterms:created xsi:type="dcterms:W3CDTF">2022-07-26T14:29:00Z</dcterms:created>
  <dcterms:modified xsi:type="dcterms:W3CDTF">2022-08-07T18:10:00Z</dcterms:modified>
</cp:coreProperties>
</file>