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70" w:rsidRDefault="00617DC3" w:rsidP="00E4442C">
      <w:pPr>
        <w:ind w:left="-426"/>
        <w:contextualSpacing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>
            <wp:extent cx="6120765" cy="8417552"/>
            <wp:effectExtent l="0" t="0" r="0" b="0"/>
            <wp:docPr id="2" name="Рисунок 2" descr="C:\Users\bon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C3" w:rsidRDefault="00617DC3" w:rsidP="00E4442C">
      <w:pPr>
        <w:ind w:left="-426"/>
        <w:contextualSpacing/>
        <w:rPr>
          <w:rFonts w:ascii="Times New Roman" w:hAnsi="Times New Roman" w:cs="Times New Roman"/>
          <w:b/>
          <w:noProof/>
        </w:rPr>
      </w:pPr>
    </w:p>
    <w:p w:rsidR="00617DC3" w:rsidRDefault="00617DC3" w:rsidP="00E4442C">
      <w:pPr>
        <w:ind w:left="-426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5755" w:rsidRDefault="00AF5755" w:rsidP="000E5660">
      <w:pPr>
        <w:spacing w:line="240" w:lineRule="auto"/>
        <w:ind w:right="-215"/>
        <w:jc w:val="center"/>
        <w:rPr>
          <w:rFonts w:ascii="Times New Roman" w:hAnsi="Times New Roman" w:cs="Times New Roman"/>
          <w:b/>
        </w:rPr>
      </w:pPr>
    </w:p>
    <w:p w:rsidR="00AF5755" w:rsidRPr="006241CB" w:rsidRDefault="00AF5755" w:rsidP="000E5660">
      <w:pPr>
        <w:spacing w:line="240" w:lineRule="auto"/>
        <w:ind w:right="-215"/>
        <w:jc w:val="center"/>
        <w:rPr>
          <w:rFonts w:ascii="Times New Roman" w:hAnsi="Times New Roman" w:cs="Times New Roman"/>
          <w:b/>
        </w:rPr>
      </w:pPr>
    </w:p>
    <w:p w:rsidR="00345EB1" w:rsidRPr="006241CB" w:rsidRDefault="00345EB1" w:rsidP="000E5660">
      <w:pPr>
        <w:spacing w:line="240" w:lineRule="auto"/>
        <w:ind w:right="-215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85627" w:rsidRPr="00C85627" w:rsidRDefault="00C85627" w:rsidP="00AF5755">
      <w:pPr>
        <w:tabs>
          <w:tab w:val="left" w:pos="993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</w:rPr>
      </w:pPr>
      <w:r w:rsidRPr="00C85627">
        <w:rPr>
          <w:rFonts w:ascii="Times New Roman" w:eastAsia="Times New Roman" w:hAnsi="Times New Roman" w:cs="Times New Roman"/>
        </w:rPr>
        <w:t xml:space="preserve">Рабочая программа  </w:t>
      </w:r>
      <w:r w:rsidR="00B6333D" w:rsidRPr="00B6333D">
        <w:rPr>
          <w:rFonts w:ascii="Times New Roman" w:hAnsi="Times New Roman" w:cs="Times New Roman"/>
        </w:rPr>
        <w:t xml:space="preserve">по русскому языку для 10- 11 </w:t>
      </w:r>
      <w:proofErr w:type="spellStart"/>
      <w:r w:rsidR="00B6333D" w:rsidRPr="00B6333D">
        <w:rPr>
          <w:rFonts w:ascii="Times New Roman" w:hAnsi="Times New Roman" w:cs="Times New Roman"/>
        </w:rPr>
        <w:t>класса</w:t>
      </w:r>
      <w:r w:rsidRPr="00C85627">
        <w:rPr>
          <w:rFonts w:ascii="Times New Roman" w:eastAsia="Times New Roman" w:hAnsi="Times New Roman" w:cs="Times New Roman"/>
        </w:rPr>
        <w:t>разработана</w:t>
      </w:r>
      <w:proofErr w:type="spellEnd"/>
      <w:r w:rsidRPr="00C85627">
        <w:rPr>
          <w:rFonts w:ascii="Times New Roman" w:eastAsia="Times New Roman" w:hAnsi="Times New Roman" w:cs="Times New Roman"/>
        </w:rPr>
        <w:t xml:space="preserve"> на основе: </w:t>
      </w:r>
    </w:p>
    <w:p w:rsidR="00657DFA" w:rsidRPr="006241CB" w:rsidRDefault="00657DFA" w:rsidP="00AF5755">
      <w:pPr>
        <w:pStyle w:val="a3"/>
        <w:numPr>
          <w:ilvl w:val="0"/>
          <w:numId w:val="1"/>
        </w:numPr>
        <w:ind w:left="-142" w:firstLine="426"/>
        <w:jc w:val="both"/>
        <w:rPr>
          <w:rFonts w:eastAsia="Calibri"/>
          <w:bCs/>
          <w:sz w:val="22"/>
          <w:szCs w:val="22"/>
        </w:rPr>
      </w:pPr>
      <w:r w:rsidRPr="006241CB">
        <w:rPr>
          <w:rFonts w:eastAsia="Calibri"/>
          <w:bCs/>
          <w:sz w:val="22"/>
          <w:szCs w:val="22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A46F2F" w:rsidRDefault="00A46F2F" w:rsidP="00A46F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тайм" w:eastAsia="Calibri" w:hAnsi="тайм"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приказ </w:t>
      </w:r>
      <w:r>
        <w:rPr>
          <w:rFonts w:ascii="тайм" w:hAnsi="тайм"/>
        </w:rPr>
        <w:t xml:space="preserve">Министерства образования и науки Российской Федерации </w:t>
      </w:r>
      <w:r>
        <w:rPr>
          <w:rFonts w:eastAsia="Calibri"/>
          <w:bCs/>
          <w:color w:val="000000"/>
        </w:rPr>
        <w:t xml:space="preserve">от 5 марта 2004 г. № 1089 </w:t>
      </w:r>
      <w:r>
        <w:rPr>
          <w:rFonts w:eastAsia="Calibri"/>
          <w:color w:val="000000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>
        <w:rPr>
          <w:rFonts w:ascii="тайм" w:hAnsi="тайм" w:cs="Arial"/>
          <w:bCs/>
          <w:color w:val="000000"/>
          <w:shd w:val="clear" w:color="auto" w:fill="FFFFFF"/>
        </w:rPr>
        <w:t>с изменениями от 3 июня 2008 г. N 164, от 31 августа 2009 г. N 320, от 19 октября 2009 г. N 427, от 10 ноября 2011 г. N 2643, от</w:t>
      </w:r>
      <w:proofErr w:type="gramEnd"/>
      <w:r>
        <w:rPr>
          <w:rFonts w:ascii="тайм" w:hAnsi="тайм" w:cs="Arial"/>
          <w:bCs/>
          <w:color w:val="000000"/>
          <w:shd w:val="clear" w:color="auto" w:fill="FFFFFF"/>
        </w:rPr>
        <w:t xml:space="preserve"> </w:t>
      </w:r>
      <w:proofErr w:type="gramStart"/>
      <w:r>
        <w:rPr>
          <w:rFonts w:ascii="тайм" w:hAnsi="тайм" w:cs="Arial"/>
          <w:bCs/>
          <w:color w:val="000000"/>
          <w:shd w:val="clear" w:color="auto" w:fill="FFFFFF"/>
        </w:rPr>
        <w:t>24 января 2012 г. N 39 и от 31 января 2012 г. N 69 и от 23 июня 2015 г. N 609</w:t>
      </w:r>
      <w:r>
        <w:t>);</w:t>
      </w:r>
      <w:proofErr w:type="gramEnd"/>
    </w:p>
    <w:p w:rsidR="0062700E" w:rsidRDefault="00345EB1" w:rsidP="002D1E27">
      <w:pPr>
        <w:pStyle w:val="a3"/>
        <w:numPr>
          <w:ilvl w:val="0"/>
          <w:numId w:val="1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 xml:space="preserve">Программы общеобразовательных учреждений, допущенных Министерством образования РФ под редакцией </w:t>
      </w:r>
      <w:proofErr w:type="spellStart"/>
      <w:r w:rsidRPr="006241CB">
        <w:rPr>
          <w:sz w:val="22"/>
          <w:szCs w:val="22"/>
        </w:rPr>
        <w:t>А.И.Власенкова</w:t>
      </w:r>
      <w:proofErr w:type="spellEnd"/>
      <w:r w:rsidRPr="006241CB">
        <w:rPr>
          <w:sz w:val="22"/>
          <w:szCs w:val="22"/>
        </w:rPr>
        <w:t xml:space="preserve">, </w:t>
      </w:r>
      <w:proofErr w:type="spellStart"/>
      <w:r w:rsidRPr="006241CB">
        <w:rPr>
          <w:sz w:val="22"/>
          <w:szCs w:val="22"/>
        </w:rPr>
        <w:t>Л.М.Рыбченковой</w:t>
      </w:r>
      <w:proofErr w:type="spellEnd"/>
      <w:r w:rsidRPr="006241CB">
        <w:rPr>
          <w:sz w:val="22"/>
          <w:szCs w:val="22"/>
        </w:rPr>
        <w:t>, («Просвещение», М., 2</w:t>
      </w:r>
      <w:r w:rsidR="0062700E" w:rsidRPr="006241CB">
        <w:rPr>
          <w:sz w:val="22"/>
          <w:szCs w:val="22"/>
        </w:rPr>
        <w:t>011 г.)</w:t>
      </w:r>
    </w:p>
    <w:p w:rsidR="002D1E27" w:rsidRPr="002D1E27" w:rsidRDefault="002D1E27" w:rsidP="002D1E27">
      <w:pPr>
        <w:pStyle w:val="a3"/>
        <w:ind w:left="284"/>
        <w:jc w:val="both"/>
        <w:rPr>
          <w:sz w:val="22"/>
          <w:szCs w:val="22"/>
        </w:rPr>
      </w:pPr>
    </w:p>
    <w:p w:rsidR="00D3126E" w:rsidRPr="006241CB" w:rsidRDefault="0062700E" w:rsidP="002D1E2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      Программа реализуется по учебнику:  </w:t>
      </w:r>
      <w:r w:rsidR="00D3126E" w:rsidRPr="006241CB">
        <w:rPr>
          <w:rFonts w:ascii="Times New Roman" w:hAnsi="Times New Roman" w:cs="Times New Roman"/>
        </w:rPr>
        <w:t>Русский язык . 10-11 классы</w:t>
      </w:r>
      <w:proofErr w:type="gramStart"/>
      <w:r w:rsidR="00D3126E" w:rsidRPr="006241CB">
        <w:rPr>
          <w:rFonts w:ascii="Times New Roman" w:hAnsi="Times New Roman" w:cs="Times New Roman"/>
        </w:rPr>
        <w:t xml:space="preserve"> :</w:t>
      </w:r>
      <w:proofErr w:type="gramEnd"/>
      <w:r w:rsidR="00D3126E" w:rsidRPr="006241CB">
        <w:rPr>
          <w:rFonts w:ascii="Times New Roman" w:hAnsi="Times New Roman" w:cs="Times New Roman"/>
        </w:rPr>
        <w:t xml:space="preserve"> учебник   для общеобразовательных   учреждений: базовый уровень / </w:t>
      </w:r>
      <w:proofErr w:type="spellStart"/>
      <w:r w:rsidR="00D3126E" w:rsidRPr="006241CB">
        <w:rPr>
          <w:rFonts w:ascii="Times New Roman" w:hAnsi="Times New Roman" w:cs="Times New Roman"/>
        </w:rPr>
        <w:t>А.И.Власенков</w:t>
      </w:r>
      <w:proofErr w:type="spellEnd"/>
      <w:r w:rsidR="00D3126E" w:rsidRPr="006241CB">
        <w:rPr>
          <w:rFonts w:ascii="Times New Roman" w:hAnsi="Times New Roman" w:cs="Times New Roman"/>
        </w:rPr>
        <w:t xml:space="preserve">, </w:t>
      </w:r>
      <w:proofErr w:type="spellStart"/>
      <w:r w:rsidR="00D3126E" w:rsidRPr="006241CB">
        <w:rPr>
          <w:rFonts w:ascii="Times New Roman" w:hAnsi="Times New Roman" w:cs="Times New Roman"/>
        </w:rPr>
        <w:t>Л.М.Рыбченкова</w:t>
      </w:r>
      <w:proofErr w:type="spellEnd"/>
      <w:r w:rsidR="00D3126E" w:rsidRPr="006241CB">
        <w:rPr>
          <w:rFonts w:ascii="Times New Roman" w:hAnsi="Times New Roman" w:cs="Times New Roman"/>
        </w:rPr>
        <w:t>. – М.:  «Просвещение», 2011 / Рекомендовано Министерством образования и науки Российской Федерации</w:t>
      </w:r>
    </w:p>
    <w:p w:rsidR="0062700E" w:rsidRPr="006241CB" w:rsidRDefault="0062700E" w:rsidP="002D1E2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       Согласно учебному плану  МАОУ «Школа № 81»  на изучение предмета в 10 классе выделен 1 час в неделю – 34 учебных часа и в 11 классе 1 час в неделю – 3</w:t>
      </w:r>
      <w:r w:rsidR="005724D6">
        <w:rPr>
          <w:rFonts w:ascii="Times New Roman" w:hAnsi="Times New Roman" w:cs="Times New Roman"/>
        </w:rPr>
        <w:t>3</w:t>
      </w:r>
      <w:r w:rsidRPr="006241CB">
        <w:rPr>
          <w:rFonts w:ascii="Times New Roman" w:hAnsi="Times New Roman" w:cs="Times New Roman"/>
        </w:rPr>
        <w:t xml:space="preserve"> учебных часа, всего 6</w:t>
      </w:r>
      <w:r w:rsidR="005724D6">
        <w:rPr>
          <w:rFonts w:ascii="Times New Roman" w:hAnsi="Times New Roman" w:cs="Times New Roman"/>
        </w:rPr>
        <w:t>7</w:t>
      </w:r>
      <w:r w:rsidRPr="006241CB">
        <w:rPr>
          <w:rFonts w:ascii="Times New Roman" w:hAnsi="Times New Roman" w:cs="Times New Roman"/>
        </w:rPr>
        <w:t xml:space="preserve"> учебных часов в 10-11 классах.</w:t>
      </w:r>
    </w:p>
    <w:p w:rsidR="004B1183" w:rsidRPr="006241CB" w:rsidRDefault="004B1183" w:rsidP="00AF5755">
      <w:pPr>
        <w:spacing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Концептуальная новизна курса русского языка в 10 - 11 классах состоит в том, что  на базовом уровне обучения русскому </w:t>
      </w:r>
      <w:proofErr w:type="spellStart"/>
      <w:r w:rsidRPr="006241CB">
        <w:rPr>
          <w:rFonts w:ascii="Times New Roman" w:hAnsi="Times New Roman" w:cs="Times New Roman"/>
        </w:rPr>
        <w:t>языкурешаются</w:t>
      </w:r>
      <w:proofErr w:type="spellEnd"/>
      <w:r w:rsidRPr="006241CB">
        <w:rPr>
          <w:rFonts w:ascii="Times New Roman" w:hAnsi="Times New Roman" w:cs="Times New Roman"/>
        </w:rPr>
        <w:t xml:space="preserve"> проблемы, связанные с формированием общей культуры, с развивающими и воспитательными задачами образования, с задачами социализации личности. Данная рабочая программа  обеспечивает в процессе изучения русского языка  формирование и  совершенствование  </w:t>
      </w:r>
      <w:proofErr w:type="spellStart"/>
      <w:r w:rsidRPr="006241CB">
        <w:rPr>
          <w:rFonts w:ascii="Times New Roman" w:hAnsi="Times New Roman" w:cs="Times New Roman"/>
        </w:rPr>
        <w:t>общеучебных</w:t>
      </w:r>
      <w:proofErr w:type="spellEnd"/>
      <w:r w:rsidRPr="006241CB">
        <w:rPr>
          <w:rFonts w:ascii="Times New Roman" w:hAnsi="Times New Roman" w:cs="Times New Roman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</w:p>
    <w:p w:rsidR="004B1183" w:rsidRPr="006241CB" w:rsidRDefault="004B1183" w:rsidP="00AF5755">
      <w:pPr>
        <w:pStyle w:val="FR2"/>
        <w:ind w:left="-142" w:right="50" w:firstLine="426"/>
        <w:jc w:val="both"/>
        <w:rPr>
          <w:b w:val="0"/>
          <w:sz w:val="22"/>
          <w:szCs w:val="22"/>
        </w:rPr>
      </w:pPr>
      <w:r w:rsidRPr="006241CB">
        <w:rPr>
          <w:b w:val="0"/>
          <w:sz w:val="22"/>
          <w:szCs w:val="22"/>
        </w:rPr>
        <w:t xml:space="preserve">Содержание обучения русскому языку структурировано на основе </w:t>
      </w:r>
      <w:proofErr w:type="spellStart"/>
      <w:r w:rsidRPr="006241CB">
        <w:rPr>
          <w:i/>
          <w:sz w:val="22"/>
          <w:szCs w:val="22"/>
        </w:rPr>
        <w:t>компетентностного</w:t>
      </w:r>
      <w:proofErr w:type="spellEnd"/>
      <w:r w:rsidRPr="006241CB">
        <w:rPr>
          <w:i/>
          <w:sz w:val="22"/>
          <w:szCs w:val="22"/>
        </w:rPr>
        <w:t xml:space="preserve"> подхода</w:t>
      </w:r>
      <w:r w:rsidRPr="006241CB">
        <w:rPr>
          <w:b w:val="0"/>
          <w:i/>
          <w:sz w:val="22"/>
          <w:szCs w:val="22"/>
        </w:rPr>
        <w:t>.</w:t>
      </w:r>
      <w:r w:rsidRPr="006241CB">
        <w:rPr>
          <w:b w:val="0"/>
          <w:sz w:val="22"/>
          <w:szCs w:val="22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6241CB">
        <w:rPr>
          <w:b w:val="0"/>
          <w:sz w:val="22"/>
          <w:szCs w:val="22"/>
        </w:rPr>
        <w:t>культуроведческая</w:t>
      </w:r>
      <w:proofErr w:type="spellEnd"/>
      <w:r w:rsidRPr="006241CB">
        <w:rPr>
          <w:b w:val="0"/>
          <w:sz w:val="22"/>
          <w:szCs w:val="22"/>
        </w:rPr>
        <w:t xml:space="preserve"> компетенции.</w:t>
      </w:r>
    </w:p>
    <w:p w:rsidR="004B1183" w:rsidRPr="006241CB" w:rsidRDefault="004B1183" w:rsidP="00AF5755">
      <w:pPr>
        <w:pStyle w:val="a3"/>
        <w:widowControl w:val="0"/>
        <w:ind w:left="-142" w:right="50" w:firstLine="426"/>
        <w:jc w:val="both"/>
        <w:rPr>
          <w:sz w:val="22"/>
          <w:szCs w:val="22"/>
        </w:rPr>
      </w:pPr>
      <w:r w:rsidRPr="006241CB">
        <w:rPr>
          <w:b/>
          <w:i/>
          <w:sz w:val="22"/>
          <w:szCs w:val="22"/>
        </w:rPr>
        <w:t>Коммуникативная компетенция</w:t>
      </w:r>
      <w:r w:rsidRPr="006241CB">
        <w:rPr>
          <w:sz w:val="22"/>
          <w:szCs w:val="22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4B1183" w:rsidRPr="006241CB" w:rsidRDefault="004B1183" w:rsidP="00AF5755">
      <w:pPr>
        <w:pStyle w:val="a3"/>
        <w:widowControl w:val="0"/>
        <w:tabs>
          <w:tab w:val="left" w:pos="9355"/>
        </w:tabs>
        <w:ind w:left="-142" w:right="50" w:firstLine="426"/>
        <w:jc w:val="both"/>
        <w:rPr>
          <w:sz w:val="22"/>
          <w:szCs w:val="22"/>
        </w:rPr>
      </w:pPr>
      <w:proofErr w:type="gramStart"/>
      <w:r w:rsidRPr="006241CB">
        <w:rPr>
          <w:b/>
          <w:i/>
          <w:sz w:val="22"/>
          <w:szCs w:val="22"/>
        </w:rPr>
        <w:t xml:space="preserve">Языковая и лингвистическая (языковедческая) компетенции </w:t>
      </w:r>
      <w:r w:rsidRPr="006241CB">
        <w:rPr>
          <w:sz w:val="22"/>
          <w:szCs w:val="22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4B1183" w:rsidRPr="006241CB" w:rsidRDefault="004B1183" w:rsidP="00AF5755">
      <w:pPr>
        <w:pStyle w:val="a3"/>
        <w:widowControl w:val="0"/>
        <w:tabs>
          <w:tab w:val="left" w:pos="9355"/>
        </w:tabs>
        <w:ind w:left="-142" w:right="50" w:firstLine="426"/>
        <w:jc w:val="both"/>
        <w:rPr>
          <w:sz w:val="22"/>
          <w:szCs w:val="22"/>
        </w:rPr>
      </w:pPr>
      <w:proofErr w:type="spellStart"/>
      <w:r w:rsidRPr="006241CB">
        <w:rPr>
          <w:b/>
          <w:i/>
          <w:sz w:val="22"/>
          <w:szCs w:val="22"/>
        </w:rPr>
        <w:t>Культуроведческая</w:t>
      </w:r>
      <w:proofErr w:type="spellEnd"/>
      <w:r w:rsidRPr="006241CB">
        <w:rPr>
          <w:b/>
          <w:i/>
          <w:sz w:val="22"/>
          <w:szCs w:val="22"/>
        </w:rPr>
        <w:t xml:space="preserve"> компетенция</w:t>
      </w:r>
      <w:r w:rsidRPr="006241CB">
        <w:rPr>
          <w:sz w:val="22"/>
          <w:szCs w:val="22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B1183" w:rsidRPr="006241CB" w:rsidRDefault="004B1183" w:rsidP="00AF5755">
      <w:pPr>
        <w:pStyle w:val="a5"/>
        <w:widowControl w:val="0"/>
        <w:ind w:left="-142" w:right="50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В основу программы положена идея личностно ориентированного и </w:t>
      </w:r>
      <w:proofErr w:type="spellStart"/>
      <w:r w:rsidRPr="006241CB">
        <w:rPr>
          <w:sz w:val="22"/>
          <w:szCs w:val="22"/>
        </w:rPr>
        <w:t>когнитивно</w:t>
      </w:r>
      <w:proofErr w:type="spellEnd"/>
      <w:r w:rsidRPr="006241CB">
        <w:rPr>
          <w:sz w:val="22"/>
          <w:szCs w:val="22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 </w:t>
      </w:r>
      <w:proofErr w:type="spellStart"/>
      <w:r w:rsidRPr="006241CB">
        <w:rPr>
          <w:b/>
          <w:i/>
          <w:sz w:val="22"/>
          <w:szCs w:val="22"/>
        </w:rPr>
        <w:t>деятельностного</w:t>
      </w:r>
      <w:proofErr w:type="spellEnd"/>
      <w:r w:rsidRPr="006241CB">
        <w:rPr>
          <w:b/>
          <w:i/>
          <w:sz w:val="22"/>
          <w:szCs w:val="22"/>
        </w:rPr>
        <w:t xml:space="preserve"> </w:t>
      </w:r>
      <w:proofErr w:type="spellStart"/>
      <w:r w:rsidRPr="006241CB">
        <w:rPr>
          <w:b/>
          <w:i/>
          <w:sz w:val="22"/>
          <w:szCs w:val="22"/>
        </w:rPr>
        <w:t>подхода</w:t>
      </w:r>
      <w:r w:rsidRPr="006241CB">
        <w:rPr>
          <w:sz w:val="22"/>
          <w:szCs w:val="22"/>
        </w:rPr>
        <w:t>к</w:t>
      </w:r>
      <w:proofErr w:type="spellEnd"/>
      <w:r w:rsidRPr="006241CB">
        <w:rPr>
          <w:sz w:val="22"/>
          <w:szCs w:val="22"/>
        </w:rPr>
        <w:t xml:space="preserve"> изучению русского языка в старших классах.</w:t>
      </w:r>
    </w:p>
    <w:p w:rsidR="004B1183" w:rsidRPr="006241CB" w:rsidRDefault="004B1183" w:rsidP="00AF5755">
      <w:pPr>
        <w:pStyle w:val="a5"/>
        <w:widowControl w:val="0"/>
        <w:ind w:left="-142" w:right="50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В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</w:t>
      </w:r>
      <w:r w:rsidRPr="006241CB">
        <w:rPr>
          <w:b/>
          <w:i/>
          <w:sz w:val="22"/>
          <w:szCs w:val="22"/>
        </w:rPr>
        <w:t>общекультурный уровень человека</w:t>
      </w:r>
      <w:r w:rsidRPr="006241CB">
        <w:rPr>
          <w:i/>
          <w:sz w:val="22"/>
          <w:szCs w:val="22"/>
        </w:rPr>
        <w:t>,</w:t>
      </w:r>
      <w:r w:rsidRPr="006241CB">
        <w:rPr>
          <w:sz w:val="22"/>
          <w:szCs w:val="22"/>
        </w:rPr>
        <w:t xml:space="preserve"> способного к продолжению обучения в образовательных учреждениях высшей школы.</w:t>
      </w:r>
    </w:p>
    <w:p w:rsidR="009E4130" w:rsidRDefault="004B1183" w:rsidP="00AF5755">
      <w:pPr>
        <w:pStyle w:val="a5"/>
        <w:widowControl w:val="0"/>
        <w:ind w:left="-142" w:right="50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В содержании программы предусматривается интегрированный подход к совершенствованию </w:t>
      </w:r>
      <w:r w:rsidRPr="006241CB">
        <w:rPr>
          <w:sz w:val="22"/>
          <w:szCs w:val="22"/>
        </w:rPr>
        <w:lastRenderedPageBreak/>
        <w:t>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291F2C" w:rsidRPr="006241CB" w:rsidRDefault="00291F2C" w:rsidP="00AF5755">
      <w:pPr>
        <w:pStyle w:val="a5"/>
        <w:widowControl w:val="0"/>
        <w:ind w:left="-142" w:right="50" w:firstLine="426"/>
        <w:rPr>
          <w:sz w:val="22"/>
          <w:szCs w:val="22"/>
        </w:rPr>
      </w:pPr>
    </w:p>
    <w:p w:rsidR="009E4130" w:rsidRPr="006241CB" w:rsidRDefault="009E4130" w:rsidP="00AF5755">
      <w:pPr>
        <w:pStyle w:val="a3"/>
        <w:ind w:left="-142" w:firstLine="426"/>
        <w:rPr>
          <w:b/>
          <w:sz w:val="22"/>
          <w:szCs w:val="22"/>
        </w:rPr>
      </w:pPr>
    </w:p>
    <w:p w:rsidR="004B1183" w:rsidRPr="006241CB" w:rsidRDefault="004B1183" w:rsidP="00AF5755">
      <w:pPr>
        <w:pStyle w:val="a3"/>
        <w:ind w:left="-142" w:firstLine="426"/>
        <w:rPr>
          <w:b/>
          <w:sz w:val="22"/>
          <w:szCs w:val="22"/>
        </w:rPr>
      </w:pPr>
      <w:r w:rsidRPr="006241CB">
        <w:rPr>
          <w:b/>
          <w:sz w:val="22"/>
          <w:szCs w:val="22"/>
        </w:rPr>
        <w:t>Цели обучения</w:t>
      </w:r>
    </w:p>
    <w:p w:rsidR="004B1183" w:rsidRPr="006241CB" w:rsidRDefault="004B1183" w:rsidP="00AF5755">
      <w:pPr>
        <w:pStyle w:val="a3"/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ab/>
      </w:r>
      <w:proofErr w:type="gramStart"/>
      <w:r w:rsidRPr="006241CB">
        <w:rPr>
          <w:sz w:val="22"/>
          <w:szCs w:val="22"/>
        </w:rPr>
        <w:t xml:space="preserve">Курс русского языка в </w:t>
      </w:r>
      <w:r w:rsidRPr="006241CB">
        <w:rPr>
          <w:sz w:val="22"/>
          <w:szCs w:val="22"/>
          <w:lang w:val="en-US"/>
        </w:rPr>
        <w:t>X</w:t>
      </w:r>
      <w:r w:rsidRPr="006241CB">
        <w:rPr>
          <w:sz w:val="22"/>
          <w:szCs w:val="22"/>
        </w:rPr>
        <w:t>-</w:t>
      </w:r>
      <w:r w:rsidRPr="006241CB">
        <w:rPr>
          <w:sz w:val="22"/>
          <w:szCs w:val="22"/>
          <w:lang w:val="en-US"/>
        </w:rPr>
        <w:t>XI</w:t>
      </w:r>
      <w:r w:rsidRPr="006241CB">
        <w:rPr>
          <w:sz w:val="22"/>
          <w:szCs w:val="22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6241CB">
        <w:rPr>
          <w:sz w:val="22"/>
          <w:szCs w:val="22"/>
        </w:rPr>
        <w:t>когнитивно</w:t>
      </w:r>
      <w:proofErr w:type="spellEnd"/>
      <w:r w:rsidRPr="006241CB">
        <w:rPr>
          <w:sz w:val="22"/>
          <w:szCs w:val="22"/>
        </w:rPr>
        <w:t xml:space="preserve">-коммуникативного, </w:t>
      </w:r>
      <w:proofErr w:type="spellStart"/>
      <w:r w:rsidRPr="006241CB">
        <w:rPr>
          <w:sz w:val="22"/>
          <w:szCs w:val="22"/>
        </w:rPr>
        <w:t>деятельностного</w:t>
      </w:r>
      <w:proofErr w:type="spellEnd"/>
      <w:r w:rsidRPr="006241CB">
        <w:rPr>
          <w:sz w:val="22"/>
          <w:szCs w:val="22"/>
        </w:rPr>
        <w:t xml:space="preserve"> подходов к обучению родному языку: </w:t>
      </w:r>
      <w:proofErr w:type="gramEnd"/>
    </w:p>
    <w:p w:rsidR="004B1183" w:rsidRPr="006241CB" w:rsidRDefault="004B1183" w:rsidP="00AF5755">
      <w:pPr>
        <w:pStyle w:val="a3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r w:rsidRPr="006241CB">
        <w:rPr>
          <w:b/>
          <w:sz w:val="22"/>
          <w:szCs w:val="22"/>
        </w:rPr>
        <w:t>воспитание</w:t>
      </w:r>
      <w:r w:rsidRPr="006241CB">
        <w:rPr>
          <w:sz w:val="22"/>
          <w:szCs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B1183" w:rsidRPr="006241CB" w:rsidRDefault="004B1183" w:rsidP="00AF5755">
      <w:pPr>
        <w:pStyle w:val="a3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r w:rsidRPr="006241CB">
        <w:rPr>
          <w:b/>
          <w:sz w:val="22"/>
          <w:szCs w:val="22"/>
        </w:rPr>
        <w:t>дальнейшее развитие и совершенствование</w:t>
      </w:r>
      <w:r w:rsidRPr="006241CB">
        <w:rPr>
          <w:sz w:val="22"/>
          <w:szCs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B1183" w:rsidRPr="006241CB" w:rsidRDefault="004B1183" w:rsidP="00AF5755">
      <w:pPr>
        <w:pStyle w:val="a3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proofErr w:type="spellStart"/>
      <w:r w:rsidRPr="006241CB">
        <w:rPr>
          <w:b/>
          <w:sz w:val="22"/>
          <w:szCs w:val="22"/>
        </w:rPr>
        <w:t>освоениезнаний</w:t>
      </w:r>
      <w:proofErr w:type="spellEnd"/>
      <w:r w:rsidRPr="006241CB">
        <w:rPr>
          <w:sz w:val="22"/>
          <w:szCs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B1183" w:rsidRPr="006241CB" w:rsidRDefault="004B1183" w:rsidP="00AF5755">
      <w:pPr>
        <w:pStyle w:val="a3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r w:rsidRPr="006241CB">
        <w:rPr>
          <w:b/>
          <w:sz w:val="22"/>
          <w:szCs w:val="22"/>
        </w:rPr>
        <w:t>овладение умениями</w:t>
      </w:r>
      <w:r w:rsidRPr="006241CB">
        <w:rPr>
          <w:sz w:val="22"/>
          <w:szCs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B1183" w:rsidRPr="006241CB" w:rsidRDefault="004B1183" w:rsidP="00B55CCF">
      <w:pPr>
        <w:pStyle w:val="a3"/>
        <w:numPr>
          <w:ilvl w:val="0"/>
          <w:numId w:val="2"/>
        </w:numPr>
        <w:ind w:left="-142" w:firstLine="426"/>
        <w:jc w:val="both"/>
        <w:rPr>
          <w:sz w:val="22"/>
          <w:szCs w:val="22"/>
        </w:rPr>
      </w:pPr>
      <w:r w:rsidRPr="006241CB">
        <w:rPr>
          <w:b/>
          <w:sz w:val="22"/>
          <w:szCs w:val="22"/>
        </w:rPr>
        <w:t>применение</w:t>
      </w:r>
      <w:r w:rsidRPr="006241CB">
        <w:rPr>
          <w:sz w:val="22"/>
          <w:szCs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B1183" w:rsidRPr="006241CB" w:rsidRDefault="004B1183" w:rsidP="00B55CCF">
      <w:pPr>
        <w:pStyle w:val="FR2"/>
        <w:tabs>
          <w:tab w:val="left" w:pos="720"/>
        </w:tabs>
        <w:spacing w:before="120"/>
        <w:ind w:left="-142" w:right="50" w:firstLine="426"/>
        <w:outlineLvl w:val="8"/>
        <w:rPr>
          <w:sz w:val="22"/>
          <w:szCs w:val="22"/>
        </w:rPr>
      </w:pPr>
      <w:r w:rsidRPr="006241CB">
        <w:rPr>
          <w:sz w:val="22"/>
          <w:szCs w:val="22"/>
        </w:rPr>
        <w:t>Общие учебные умения, навыки и способы деятельности</w:t>
      </w:r>
    </w:p>
    <w:p w:rsidR="004B1183" w:rsidRPr="006241CB" w:rsidRDefault="004B1183" w:rsidP="00AF5755">
      <w:pPr>
        <w:pStyle w:val="a4"/>
        <w:ind w:left="-142" w:firstLine="426"/>
        <w:jc w:val="both"/>
        <w:rPr>
          <w:b/>
          <w:sz w:val="22"/>
          <w:szCs w:val="22"/>
        </w:rPr>
      </w:pPr>
      <w:r w:rsidRPr="006241CB">
        <w:rPr>
          <w:sz w:val="22"/>
          <w:szCs w:val="22"/>
        </w:rPr>
        <w:tab/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6241CB">
        <w:rPr>
          <w:sz w:val="22"/>
          <w:szCs w:val="22"/>
        </w:rPr>
        <w:t>надпредметной</w:t>
      </w:r>
      <w:proofErr w:type="spellEnd"/>
      <w:r w:rsidRPr="006241CB">
        <w:rPr>
          <w:sz w:val="22"/>
          <w:szCs w:val="22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6241CB">
        <w:rPr>
          <w:sz w:val="22"/>
          <w:szCs w:val="22"/>
        </w:rPr>
        <w:t>общеучебные</w:t>
      </w:r>
      <w:proofErr w:type="spellEnd"/>
      <w:r w:rsidRPr="006241CB">
        <w:rPr>
          <w:sz w:val="22"/>
          <w:szCs w:val="22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4B1183" w:rsidRPr="006241CB" w:rsidRDefault="004B1183" w:rsidP="00AF5755">
      <w:pPr>
        <w:pStyle w:val="a4"/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ab/>
        <w:t xml:space="preserve">В процессе изучения русского языка совершенствуются и развиваются следующие </w:t>
      </w:r>
      <w:proofErr w:type="spellStart"/>
      <w:r w:rsidRPr="006241CB">
        <w:rPr>
          <w:sz w:val="22"/>
          <w:szCs w:val="22"/>
        </w:rPr>
        <w:t>общеучебные</w:t>
      </w:r>
      <w:proofErr w:type="spellEnd"/>
      <w:r w:rsidRPr="006241CB">
        <w:rPr>
          <w:sz w:val="22"/>
          <w:szCs w:val="22"/>
        </w:rPr>
        <w:t xml:space="preserve"> умения: </w:t>
      </w:r>
    </w:p>
    <w:p w:rsidR="004B1183" w:rsidRPr="006241CB" w:rsidRDefault="004B1183" w:rsidP="00AF5755">
      <w:pPr>
        <w:pStyle w:val="a4"/>
        <w:numPr>
          <w:ilvl w:val="0"/>
          <w:numId w:val="3"/>
        </w:numPr>
        <w:ind w:left="-142" w:firstLine="426"/>
        <w:jc w:val="both"/>
        <w:rPr>
          <w:sz w:val="22"/>
          <w:szCs w:val="22"/>
        </w:rPr>
      </w:pPr>
      <w:r w:rsidRPr="006241CB">
        <w:rPr>
          <w:i/>
          <w:sz w:val="22"/>
          <w:szCs w:val="22"/>
        </w:rPr>
        <w:t>коммуникативные</w:t>
      </w:r>
      <w:r w:rsidRPr="006241CB">
        <w:rPr>
          <w:sz w:val="22"/>
          <w:szCs w:val="22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4B1183" w:rsidRPr="006241CB" w:rsidRDefault="004B1183" w:rsidP="00AF5755">
      <w:pPr>
        <w:pStyle w:val="a4"/>
        <w:numPr>
          <w:ilvl w:val="0"/>
          <w:numId w:val="3"/>
        </w:numPr>
        <w:ind w:left="-142" w:firstLine="426"/>
        <w:jc w:val="both"/>
        <w:rPr>
          <w:sz w:val="22"/>
          <w:szCs w:val="22"/>
        </w:rPr>
      </w:pPr>
      <w:proofErr w:type="gramStart"/>
      <w:r w:rsidRPr="006241CB">
        <w:rPr>
          <w:i/>
          <w:sz w:val="22"/>
          <w:szCs w:val="22"/>
        </w:rPr>
        <w:t>интеллектуальные</w:t>
      </w:r>
      <w:r w:rsidRPr="006241CB">
        <w:rPr>
          <w:sz w:val="22"/>
          <w:szCs w:val="22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4B1183" w:rsidRPr="006241CB" w:rsidRDefault="004B1183" w:rsidP="00AF5755">
      <w:pPr>
        <w:pStyle w:val="a4"/>
        <w:numPr>
          <w:ilvl w:val="0"/>
          <w:numId w:val="3"/>
        </w:numPr>
        <w:ind w:left="-142" w:firstLine="426"/>
        <w:jc w:val="both"/>
        <w:rPr>
          <w:sz w:val="22"/>
          <w:szCs w:val="22"/>
        </w:rPr>
      </w:pPr>
      <w:proofErr w:type="gramStart"/>
      <w:r w:rsidRPr="006241CB">
        <w:rPr>
          <w:i/>
          <w:sz w:val="22"/>
          <w:szCs w:val="22"/>
        </w:rPr>
        <w:t>информационные</w:t>
      </w:r>
      <w:proofErr w:type="gramEnd"/>
      <w:r w:rsidRPr="006241CB">
        <w:rPr>
          <w:sz w:val="22"/>
          <w:szCs w:val="22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4B1183" w:rsidRPr="006241CB" w:rsidRDefault="004B1183" w:rsidP="00AF5755">
      <w:pPr>
        <w:pStyle w:val="a4"/>
        <w:numPr>
          <w:ilvl w:val="0"/>
          <w:numId w:val="3"/>
        </w:numPr>
        <w:ind w:left="-142" w:firstLine="426"/>
        <w:jc w:val="both"/>
        <w:rPr>
          <w:sz w:val="22"/>
          <w:szCs w:val="22"/>
        </w:rPr>
      </w:pPr>
      <w:r w:rsidRPr="006241CB">
        <w:rPr>
          <w:i/>
          <w:sz w:val="22"/>
          <w:szCs w:val="22"/>
        </w:rPr>
        <w:t>организационные</w:t>
      </w:r>
      <w:r w:rsidRPr="006241CB">
        <w:rPr>
          <w:sz w:val="22"/>
          <w:szCs w:val="22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6241CB">
        <w:rPr>
          <w:sz w:val="22"/>
          <w:szCs w:val="22"/>
        </w:rPr>
        <w:t>самокоррекцию</w:t>
      </w:r>
      <w:proofErr w:type="spellEnd"/>
      <w:r w:rsidRPr="006241CB">
        <w:rPr>
          <w:sz w:val="22"/>
          <w:szCs w:val="22"/>
        </w:rPr>
        <w:t xml:space="preserve">). </w:t>
      </w:r>
    </w:p>
    <w:p w:rsidR="00455355" w:rsidRPr="00AF5755" w:rsidRDefault="00455355" w:rsidP="004553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5755">
        <w:rPr>
          <w:rFonts w:ascii="Times New Roman" w:hAnsi="Times New Roman" w:cs="Times New Roman"/>
          <w:b/>
          <w:bCs/>
        </w:rPr>
        <w:t>Технологии, используемые в образовательном процессе</w:t>
      </w:r>
    </w:p>
    <w:p w:rsidR="00455355" w:rsidRPr="006241CB" w:rsidRDefault="00455355" w:rsidP="00B55CCF">
      <w:pPr>
        <w:pStyle w:val="a3"/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 xml:space="preserve">  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6241CB">
        <w:rPr>
          <w:sz w:val="22"/>
          <w:szCs w:val="22"/>
        </w:rPr>
        <w:t>общеучебных</w:t>
      </w:r>
      <w:proofErr w:type="spellEnd"/>
      <w:r w:rsidRPr="006241CB">
        <w:rPr>
          <w:sz w:val="22"/>
          <w:szCs w:val="22"/>
        </w:rPr>
        <w:t xml:space="preserve"> умений и навыков.</w:t>
      </w:r>
    </w:p>
    <w:p w:rsidR="00455355" w:rsidRPr="006241CB" w:rsidRDefault="00455355" w:rsidP="00B55CCF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 xml:space="preserve">Технологии реализации </w:t>
      </w:r>
      <w:proofErr w:type="spellStart"/>
      <w:r w:rsidRPr="006241CB">
        <w:rPr>
          <w:sz w:val="22"/>
          <w:szCs w:val="22"/>
        </w:rPr>
        <w:t>межпредметных</w:t>
      </w:r>
      <w:proofErr w:type="spellEnd"/>
      <w:r w:rsidRPr="006241CB">
        <w:rPr>
          <w:sz w:val="22"/>
          <w:szCs w:val="22"/>
        </w:rPr>
        <w:t xml:space="preserve"> связей в образовательном процессе.</w:t>
      </w:r>
    </w:p>
    <w:p w:rsidR="00455355" w:rsidRPr="006241CB" w:rsidRDefault="00455355" w:rsidP="00455355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 xml:space="preserve">Технологии дифференцированного обучения для освоения учебного материала </w:t>
      </w:r>
      <w:proofErr w:type="gramStart"/>
      <w:r w:rsidRPr="006241CB">
        <w:rPr>
          <w:sz w:val="22"/>
          <w:szCs w:val="22"/>
        </w:rPr>
        <w:t>обучающимися</w:t>
      </w:r>
      <w:proofErr w:type="gramEnd"/>
      <w:r w:rsidRPr="006241CB">
        <w:rPr>
          <w:sz w:val="22"/>
          <w:szCs w:val="22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455355" w:rsidRPr="006241CB" w:rsidRDefault="00455355" w:rsidP="00455355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455355" w:rsidRPr="006241CB" w:rsidRDefault="00455355" w:rsidP="00455355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lastRenderedPageBreak/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6241CB">
        <w:rPr>
          <w:sz w:val="22"/>
          <w:szCs w:val="22"/>
        </w:rPr>
        <w:t>способностей</w:t>
      </w:r>
      <w:proofErr w:type="gramEnd"/>
      <w:r w:rsidRPr="006241CB">
        <w:rPr>
          <w:sz w:val="22"/>
          <w:szCs w:val="22"/>
        </w:rPr>
        <w:t xml:space="preserve"> обучаемых и создаются необходимые условия для развития их индивидуальных способностей.</w:t>
      </w:r>
    </w:p>
    <w:p w:rsidR="00455355" w:rsidRPr="006241CB" w:rsidRDefault="00455355" w:rsidP="00455355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>Технология индивидуализации обучения</w:t>
      </w:r>
    </w:p>
    <w:p w:rsidR="00455355" w:rsidRPr="006241CB" w:rsidRDefault="00455355" w:rsidP="00455355">
      <w:pPr>
        <w:pStyle w:val="a3"/>
        <w:numPr>
          <w:ilvl w:val="0"/>
          <w:numId w:val="4"/>
        </w:numPr>
        <w:ind w:left="-142" w:firstLine="426"/>
        <w:jc w:val="both"/>
        <w:rPr>
          <w:sz w:val="22"/>
          <w:szCs w:val="22"/>
        </w:rPr>
      </w:pPr>
      <w:r w:rsidRPr="006241CB">
        <w:rPr>
          <w:sz w:val="22"/>
          <w:szCs w:val="22"/>
        </w:rPr>
        <w:t>Информационно-коммуникационные технологии</w:t>
      </w:r>
    </w:p>
    <w:p w:rsidR="004B1183" w:rsidRPr="006241CB" w:rsidRDefault="004B1183" w:rsidP="00AF5755">
      <w:pPr>
        <w:spacing w:line="240" w:lineRule="auto"/>
        <w:rPr>
          <w:rFonts w:ascii="Times New Roman" w:hAnsi="Times New Roman" w:cs="Times New Roman"/>
          <w:b/>
          <w:bCs/>
        </w:rPr>
        <w:sectPr w:rsidR="004B1183" w:rsidRPr="006241CB" w:rsidSect="00B55CCF">
          <w:footerReference w:type="default" r:id="rId10"/>
          <w:type w:val="continuous"/>
          <w:pgSz w:w="11906" w:h="16838"/>
          <w:pgMar w:top="850" w:right="707" w:bottom="1134" w:left="1560" w:header="708" w:footer="708" w:gutter="0"/>
          <w:cols w:space="708"/>
          <w:docGrid w:linePitch="360"/>
        </w:sectPr>
      </w:pPr>
    </w:p>
    <w:p w:rsidR="00BC3618" w:rsidRPr="00455355" w:rsidRDefault="00BC3618" w:rsidP="00AF5755">
      <w:pPr>
        <w:spacing w:after="0" w:line="240" w:lineRule="auto"/>
        <w:rPr>
          <w:rFonts w:ascii="Times New Roman" w:hAnsi="Times New Roman" w:cs="Times New Roman"/>
          <w:bCs/>
        </w:rPr>
        <w:sectPr w:rsidR="00BC3618" w:rsidRPr="00455355" w:rsidSect="00B55CCF">
          <w:type w:val="continuous"/>
          <w:pgSz w:w="11906" w:h="16838"/>
          <w:pgMar w:top="850" w:right="991" w:bottom="1134" w:left="1560" w:header="708" w:footer="708" w:gutter="0"/>
          <w:cols w:space="708"/>
          <w:docGrid w:linePitch="360"/>
        </w:sectPr>
      </w:pPr>
    </w:p>
    <w:p w:rsidR="009E4130" w:rsidRPr="006241CB" w:rsidRDefault="009E4130" w:rsidP="00AF5755">
      <w:pPr>
        <w:pStyle w:val="center"/>
        <w:spacing w:before="0" w:beforeAutospacing="0" w:after="0" w:afterAutospacing="0"/>
        <w:ind w:left="-142" w:firstLine="426"/>
        <w:jc w:val="left"/>
        <w:rPr>
          <w:sz w:val="22"/>
          <w:szCs w:val="22"/>
        </w:rPr>
      </w:pPr>
    </w:p>
    <w:p w:rsidR="00F82BD0" w:rsidRPr="006241CB" w:rsidRDefault="00F82BD0" w:rsidP="00AF5755">
      <w:pPr>
        <w:pStyle w:val="center"/>
        <w:spacing w:before="0" w:beforeAutospacing="0" w:after="0" w:afterAutospacing="0"/>
        <w:ind w:left="-142" w:firstLine="426"/>
        <w:jc w:val="left"/>
        <w:rPr>
          <w:sz w:val="22"/>
          <w:szCs w:val="22"/>
        </w:rPr>
      </w:pPr>
    </w:p>
    <w:p w:rsidR="004B1183" w:rsidRPr="006241CB" w:rsidRDefault="00C4529D" w:rsidP="00B55C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Содержание рабочей программы</w:t>
      </w:r>
    </w:p>
    <w:p w:rsidR="006241CB" w:rsidRPr="006241CB" w:rsidRDefault="006241CB" w:rsidP="00B55CCF">
      <w:pPr>
        <w:spacing w:after="0"/>
        <w:ind w:left="-142" w:firstLine="426"/>
        <w:jc w:val="center"/>
        <w:rPr>
          <w:rFonts w:ascii="Times New Roman" w:hAnsi="Times New Roman" w:cs="Times New Roman"/>
          <w:b/>
          <w:bCs/>
        </w:rPr>
      </w:pPr>
      <w:r w:rsidRPr="006241CB">
        <w:rPr>
          <w:rFonts w:ascii="Times New Roman" w:hAnsi="Times New Roman" w:cs="Times New Roman"/>
          <w:b/>
        </w:rPr>
        <w:t>10 класс</w:t>
      </w:r>
    </w:p>
    <w:p w:rsidR="006241CB" w:rsidRPr="006241CB" w:rsidRDefault="006241CB" w:rsidP="00B55CCF">
      <w:pPr>
        <w:spacing w:after="0"/>
        <w:ind w:left="-142" w:firstLine="426"/>
        <w:jc w:val="center"/>
        <w:rPr>
          <w:rFonts w:ascii="Times New Roman" w:hAnsi="Times New Roman" w:cs="Times New Roman"/>
          <w:b/>
          <w:bCs/>
        </w:rPr>
      </w:pPr>
      <w:r w:rsidRPr="006241CB">
        <w:rPr>
          <w:rFonts w:ascii="Times New Roman" w:hAnsi="Times New Roman" w:cs="Times New Roman"/>
          <w:b/>
        </w:rPr>
        <w:t>( 34 часа)</w:t>
      </w:r>
    </w:p>
    <w:p w:rsidR="006241CB" w:rsidRPr="006241CB" w:rsidRDefault="006241CB" w:rsidP="00455355">
      <w:pPr>
        <w:pStyle w:val="center"/>
        <w:spacing w:before="0" w:beforeAutospacing="0" w:after="0" w:afterAutospacing="0"/>
        <w:jc w:val="left"/>
        <w:rPr>
          <w:sz w:val="22"/>
          <w:szCs w:val="22"/>
        </w:rPr>
      </w:pPr>
      <w:r w:rsidRPr="006241CB">
        <w:rPr>
          <w:sz w:val="22"/>
          <w:szCs w:val="22"/>
        </w:rPr>
        <w:t>Общие сведения о языке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Активные процессы в русском языке на современном этапе. Проблемы экологии языка.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jc w:val="left"/>
        <w:rPr>
          <w:sz w:val="22"/>
          <w:szCs w:val="22"/>
        </w:rPr>
      </w:pPr>
      <w:r w:rsidRPr="006241CB">
        <w:rPr>
          <w:sz w:val="22"/>
          <w:szCs w:val="22"/>
        </w:rPr>
        <w:t xml:space="preserve">  Фонетика, орфоэпия, орфография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Написания, подчиняющиеся морфологическому, фонетическому и традиционному принципам русской орфографии.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Фонетический разбор.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jc w:val="left"/>
        <w:rPr>
          <w:sz w:val="22"/>
          <w:szCs w:val="22"/>
        </w:rPr>
      </w:pPr>
      <w:r w:rsidRPr="006241CB">
        <w:rPr>
          <w:sz w:val="22"/>
          <w:szCs w:val="22"/>
        </w:rPr>
        <w:t xml:space="preserve"> Лексика и фразеология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6241CB">
        <w:rPr>
          <w:sz w:val="22"/>
          <w:szCs w:val="22"/>
        </w:rPr>
        <w:t>Межстилевая</w:t>
      </w:r>
      <w:proofErr w:type="spellEnd"/>
      <w:r w:rsidRPr="006241CB">
        <w:rPr>
          <w:sz w:val="22"/>
          <w:szCs w:val="22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Русская фразеология. Крылатые слова, пословицы и поговорки.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Лексические и фразеологические словари.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Лексико-фразеологический разбор.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rPr>
          <w:sz w:val="22"/>
          <w:szCs w:val="22"/>
        </w:rPr>
      </w:pPr>
      <w:proofErr w:type="spellStart"/>
      <w:r w:rsidRPr="006241CB">
        <w:rPr>
          <w:sz w:val="22"/>
          <w:szCs w:val="22"/>
        </w:rPr>
        <w:t>Морфемика</w:t>
      </w:r>
      <w:proofErr w:type="spellEnd"/>
      <w:r w:rsidRPr="006241CB">
        <w:rPr>
          <w:sz w:val="22"/>
          <w:szCs w:val="22"/>
        </w:rPr>
        <w:t xml:space="preserve"> (состав слова) и словообразование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      Обобщающее повторение ранее </w:t>
      </w:r>
      <w:proofErr w:type="gramStart"/>
      <w:r w:rsidRPr="006241CB">
        <w:rPr>
          <w:sz w:val="22"/>
          <w:szCs w:val="22"/>
        </w:rPr>
        <w:t>изученного</w:t>
      </w:r>
      <w:proofErr w:type="gramEnd"/>
      <w:r w:rsidRPr="006241CB">
        <w:rPr>
          <w:sz w:val="22"/>
          <w:szCs w:val="22"/>
        </w:rPr>
        <w:t>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Выразительные словообразовательные средства.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Словообразовательный разбор.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Морфология и орфография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Изобразительно-выразительные возможности морфологических форм.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Морфологический разбор частей речи.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Речь, функциональные стили речи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Функциональные стили речи, их общая характеристика.</w:t>
      </w:r>
    </w:p>
    <w:p w:rsidR="006241CB" w:rsidRPr="006241CB" w:rsidRDefault="006241CB" w:rsidP="00AF5755">
      <w:pPr>
        <w:pStyle w:val="center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 xml:space="preserve">Научный стиль речи </w:t>
      </w:r>
    </w:p>
    <w:p w:rsidR="006241CB" w:rsidRPr="006241CB" w:rsidRDefault="006241CB" w:rsidP="00AF5755">
      <w:pPr>
        <w:pStyle w:val="maintext"/>
        <w:spacing w:before="0" w:beforeAutospacing="0" w:after="0" w:after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lastRenderedPageBreak/>
        <w:t>      Назначение научного стиля речи, его признаки и разновидности (</w:t>
      </w:r>
      <w:proofErr w:type="spellStart"/>
      <w:r w:rsidRPr="006241CB">
        <w:rPr>
          <w:sz w:val="22"/>
          <w:szCs w:val="22"/>
        </w:rPr>
        <w:t>подстили</w:t>
      </w:r>
      <w:proofErr w:type="spellEnd"/>
      <w:r w:rsidRPr="006241CB">
        <w:rPr>
          <w:sz w:val="22"/>
          <w:szCs w:val="22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6241CB" w:rsidRPr="006241CB" w:rsidRDefault="006241CB" w:rsidP="00AF5755">
      <w:pPr>
        <w:pStyle w:val="maintext"/>
        <w:spacing w:before="0" w:beforeAutospacing="0"/>
        <w:ind w:left="-142" w:firstLine="426"/>
        <w:rPr>
          <w:sz w:val="22"/>
          <w:szCs w:val="22"/>
        </w:rPr>
      </w:pPr>
      <w:r w:rsidRPr="006241CB">
        <w:rPr>
          <w:sz w:val="22"/>
          <w:szCs w:val="22"/>
        </w:rPr>
        <w:t>      Использование учащимися средств научного стиля.</w:t>
      </w:r>
    </w:p>
    <w:p w:rsidR="00EF127E" w:rsidRPr="006241CB" w:rsidRDefault="00EF127E" w:rsidP="00AF5755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1</w:t>
      </w:r>
      <w:r w:rsidR="00132D84" w:rsidRPr="006241CB">
        <w:rPr>
          <w:rFonts w:ascii="Times New Roman" w:hAnsi="Times New Roman" w:cs="Times New Roman"/>
          <w:b/>
        </w:rPr>
        <w:t>1</w:t>
      </w:r>
      <w:r w:rsidRPr="006241CB">
        <w:rPr>
          <w:rFonts w:ascii="Times New Roman" w:hAnsi="Times New Roman" w:cs="Times New Roman"/>
          <w:b/>
        </w:rPr>
        <w:t xml:space="preserve"> класс</w:t>
      </w:r>
    </w:p>
    <w:p w:rsidR="00BC3618" w:rsidRPr="006241CB" w:rsidRDefault="00BC3618" w:rsidP="00B55CC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(3</w:t>
      </w:r>
      <w:r w:rsidR="00E74031">
        <w:rPr>
          <w:rFonts w:ascii="Times New Roman" w:hAnsi="Times New Roman" w:cs="Times New Roman"/>
          <w:b/>
        </w:rPr>
        <w:t>3</w:t>
      </w:r>
      <w:r w:rsidRPr="006241CB">
        <w:rPr>
          <w:rFonts w:ascii="Times New Roman" w:hAnsi="Times New Roman" w:cs="Times New Roman"/>
          <w:b/>
        </w:rPr>
        <w:t xml:space="preserve"> часа)</w:t>
      </w:r>
    </w:p>
    <w:p w:rsidR="00C4529D" w:rsidRPr="006241CB" w:rsidRDefault="00C4529D" w:rsidP="00AF575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 xml:space="preserve">Официально – деловой стиль речи </w:t>
      </w:r>
    </w:p>
    <w:p w:rsidR="000012B7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Официально – деловой стиль, сферы его использования, назначение. Основные признаки официально – делового стиля:  точность, неличный характер, </w:t>
      </w:r>
      <w:proofErr w:type="spellStart"/>
      <w:r w:rsidRPr="006241CB">
        <w:rPr>
          <w:rFonts w:ascii="Times New Roman" w:hAnsi="Times New Roman" w:cs="Times New Roman"/>
        </w:rPr>
        <w:t>стандартизированность</w:t>
      </w:r>
      <w:proofErr w:type="spellEnd"/>
      <w:r w:rsidRPr="006241CB">
        <w:rPr>
          <w:rFonts w:ascii="Times New Roman" w:hAnsi="Times New Roman" w:cs="Times New Roman"/>
        </w:rPr>
        <w:t>, стереотипность построения текстов и  их предписывающий характер. Лексические, морфологические, синтаксические особенности делового стиля.</w:t>
      </w:r>
      <w:r w:rsidRPr="006241CB">
        <w:rPr>
          <w:rFonts w:ascii="Times New Roman" w:hAnsi="Times New Roman" w:cs="Times New Roman"/>
        </w:rPr>
        <w:br/>
      </w:r>
      <w:proofErr w:type="gramStart"/>
      <w:r w:rsidRPr="006241CB">
        <w:rPr>
          <w:rFonts w:ascii="Times New Roman" w:hAnsi="Times New Roman" w:cs="Times New Roman"/>
        </w:rPr>
        <w:t>Основные жанры официально – делового стиля: заявление,  доверенность,  расписка,  объявление,  деловое письмо, резюме, автобиогра</w:t>
      </w:r>
      <w:r w:rsidR="000012B7" w:rsidRPr="006241CB">
        <w:rPr>
          <w:rFonts w:ascii="Times New Roman" w:hAnsi="Times New Roman" w:cs="Times New Roman"/>
        </w:rPr>
        <w:t>фия.</w:t>
      </w:r>
      <w:proofErr w:type="gramEnd"/>
      <w:r w:rsidR="000012B7" w:rsidRPr="006241CB">
        <w:rPr>
          <w:rFonts w:ascii="Times New Roman" w:hAnsi="Times New Roman" w:cs="Times New Roman"/>
        </w:rPr>
        <w:t xml:space="preserve"> Форма делового</w:t>
      </w:r>
      <w:r w:rsidR="00B55CCF">
        <w:rPr>
          <w:rFonts w:ascii="Times New Roman" w:hAnsi="Times New Roman" w:cs="Times New Roman"/>
        </w:rPr>
        <w:t xml:space="preserve"> письма</w:t>
      </w:r>
    </w:p>
    <w:p w:rsidR="00AC31F7" w:rsidRDefault="00C4529D" w:rsidP="00AC31F7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Синтаксис и пунктуация</w:t>
      </w:r>
    </w:p>
    <w:p w:rsidR="00C4529D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Обобщающее повторение синтаксиса. Грамматическая основа простого предложения, виды его осложнения с прямой речью. Способы оформления чужой речи, цитирование.</w:t>
      </w:r>
    </w:p>
    <w:p w:rsidR="00C4529D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Нормативное построение словосочетаний и предложений разных типов.</w:t>
      </w:r>
      <w:r w:rsidRPr="006241CB">
        <w:rPr>
          <w:rFonts w:ascii="Times New Roman" w:hAnsi="Times New Roman" w:cs="Times New Roman"/>
        </w:rPr>
        <w:br/>
        <w:t>Интонационное богатство русской речи.</w:t>
      </w:r>
      <w:r w:rsidRPr="006241CB">
        <w:rPr>
          <w:rFonts w:ascii="Times New Roman" w:hAnsi="Times New Roman" w:cs="Times New Roman"/>
        </w:rPr>
        <w:br/>
        <w:t>Принципы и функции русской пунктуации. Смысловая роль знаков препинания. Роль пунктуации в письменном общении. Факультативные и а</w:t>
      </w:r>
      <w:r w:rsidR="006241CB">
        <w:rPr>
          <w:rFonts w:ascii="Times New Roman" w:hAnsi="Times New Roman" w:cs="Times New Roman"/>
        </w:rPr>
        <w:t xml:space="preserve">льтернативные знаки </w:t>
      </w:r>
      <w:proofErr w:type="spellStart"/>
      <w:r w:rsidR="006241CB">
        <w:rPr>
          <w:rFonts w:ascii="Times New Roman" w:hAnsi="Times New Roman" w:cs="Times New Roman"/>
        </w:rPr>
        <w:t>препинания</w:t>
      </w:r>
      <w:proofErr w:type="gramStart"/>
      <w:r w:rsidR="006241CB">
        <w:rPr>
          <w:rFonts w:ascii="Times New Roman" w:hAnsi="Times New Roman" w:cs="Times New Roman"/>
        </w:rPr>
        <w:t>.</w:t>
      </w:r>
      <w:r w:rsidRPr="006241CB">
        <w:rPr>
          <w:rFonts w:ascii="Times New Roman" w:hAnsi="Times New Roman" w:cs="Times New Roman"/>
        </w:rPr>
        <w:t>А</w:t>
      </w:r>
      <w:proofErr w:type="gramEnd"/>
      <w:r w:rsidRPr="006241CB">
        <w:rPr>
          <w:rFonts w:ascii="Times New Roman" w:hAnsi="Times New Roman" w:cs="Times New Roman"/>
        </w:rPr>
        <w:t>вторское</w:t>
      </w:r>
      <w:proofErr w:type="spellEnd"/>
      <w:r w:rsidRPr="006241CB">
        <w:rPr>
          <w:rFonts w:ascii="Times New Roman" w:hAnsi="Times New Roman" w:cs="Times New Roman"/>
        </w:rPr>
        <w:t xml:space="preserve"> употребление знаков препинания.</w:t>
      </w:r>
      <w:r w:rsidRPr="006241CB">
        <w:rPr>
          <w:rFonts w:ascii="Times New Roman" w:hAnsi="Times New Roman" w:cs="Times New Roman"/>
        </w:rPr>
        <w:br/>
        <w:t>Синтаксическая синонимия как источник богатства и выразительности русской речи.</w:t>
      </w:r>
      <w:r w:rsidRPr="006241CB">
        <w:rPr>
          <w:rFonts w:ascii="Times New Roman" w:hAnsi="Times New Roman" w:cs="Times New Roman"/>
        </w:rPr>
        <w:br/>
        <w:t>Синтаксический разбор словосочетания, простого и сложного предложений, предложения с прямой речью.</w:t>
      </w:r>
    </w:p>
    <w:p w:rsidR="00AC31F7" w:rsidRDefault="00AC31F7" w:rsidP="00AF5755">
      <w:pPr>
        <w:spacing w:after="0" w:line="240" w:lineRule="auto"/>
        <w:ind w:left="-142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Публицистический стиль речи </w:t>
      </w:r>
    </w:p>
    <w:p w:rsidR="00C4529D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Назначение публицистического стиля. Лексические, морфологические, синтаксические особенности публицистического стиля.</w:t>
      </w:r>
      <w:r w:rsidRPr="006241CB">
        <w:rPr>
          <w:rFonts w:ascii="Times New Roman" w:hAnsi="Times New Roman" w:cs="Times New Roman"/>
        </w:rPr>
        <w:br/>
        <w:t xml:space="preserve">            Средства эмоциональной   выразительности в публицистическом стиле.</w:t>
      </w:r>
      <w:r w:rsidRPr="006241CB">
        <w:rPr>
          <w:rFonts w:ascii="Times New Roman" w:hAnsi="Times New Roman" w:cs="Times New Roman"/>
        </w:rPr>
        <w:br/>
        <w:t xml:space="preserve">            Жанры публицистики. Очерк (путевой, портретный, проблемный), эссе. </w:t>
      </w:r>
      <w:r w:rsidRPr="006241CB">
        <w:rPr>
          <w:rFonts w:ascii="Times New Roman" w:hAnsi="Times New Roman" w:cs="Times New Roman"/>
        </w:rPr>
        <w:br/>
        <w:t xml:space="preserve">           Устное выступление. Доклад. Дискуссия. Ознакомление с правилами деловой дискуссии, с требованиями к ее участникам.</w:t>
      </w:r>
      <w:r w:rsidRPr="006241CB">
        <w:rPr>
          <w:rFonts w:ascii="Times New Roman" w:hAnsi="Times New Roman" w:cs="Times New Roman"/>
        </w:rPr>
        <w:br/>
        <w:t xml:space="preserve">             Использование учащимися средств публицистического стиля в собственной речи.</w:t>
      </w:r>
    </w:p>
    <w:p w:rsidR="00C4529D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Разговорная речь</w:t>
      </w:r>
    </w:p>
    <w:p w:rsidR="00C4529D" w:rsidRPr="006241CB" w:rsidRDefault="00C4529D" w:rsidP="00AF575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C4529D" w:rsidRPr="006241CB" w:rsidRDefault="00C4529D" w:rsidP="00AF575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Невербальные средства общения. Культура разговорной речи.</w:t>
      </w:r>
    </w:p>
    <w:p w:rsidR="00C4529D" w:rsidRPr="006241CB" w:rsidRDefault="00C4529D" w:rsidP="00AF575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Особенности речевого этикета в официально </w:t>
      </w:r>
      <w:proofErr w:type="gramStart"/>
      <w:r w:rsidRPr="006241CB">
        <w:rPr>
          <w:rFonts w:ascii="Times New Roman" w:hAnsi="Times New Roman" w:cs="Times New Roman"/>
        </w:rPr>
        <w:t>-д</w:t>
      </w:r>
      <w:proofErr w:type="gramEnd"/>
      <w:r w:rsidRPr="006241CB">
        <w:rPr>
          <w:rFonts w:ascii="Times New Roman" w:hAnsi="Times New Roman" w:cs="Times New Roman"/>
        </w:rPr>
        <w:t>еловой, научной и публицистической сферах общения.</w:t>
      </w:r>
    </w:p>
    <w:p w:rsidR="00C4529D" w:rsidRPr="006241CB" w:rsidRDefault="00C4529D" w:rsidP="00AF5755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 xml:space="preserve">Язык художественной литературы </w:t>
      </w:r>
    </w:p>
    <w:p w:rsidR="00C4529D" w:rsidRPr="006241CB" w:rsidRDefault="00C4529D" w:rsidP="00AF575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Общая характеристика художественного стиля (языка художественной литературы): образность, широкое использование изобразительно – выразительных средств, использование языковых сре</w:t>
      </w:r>
      <w:proofErr w:type="gramStart"/>
      <w:r w:rsidRPr="006241CB">
        <w:rPr>
          <w:rFonts w:ascii="Times New Roman" w:hAnsi="Times New Roman" w:cs="Times New Roman"/>
        </w:rPr>
        <w:t>дств др</w:t>
      </w:r>
      <w:proofErr w:type="gramEnd"/>
      <w:r w:rsidRPr="006241CB">
        <w:rPr>
          <w:rFonts w:ascii="Times New Roman" w:hAnsi="Times New Roman" w:cs="Times New Roman"/>
        </w:rPr>
        <w:t>угих стилей, выражение в нем эстетической функции национального языка.</w:t>
      </w:r>
    </w:p>
    <w:p w:rsidR="00C4529D" w:rsidRPr="006241CB" w:rsidRDefault="00C4529D" w:rsidP="00AC31F7">
      <w:pPr>
        <w:spacing w:line="240" w:lineRule="auto"/>
        <w:ind w:left="-142" w:firstLine="426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Язык как первоэлемент художественной литературы, один их основных элементов структуры художественного произведения. Языковая личность автора в произведении. Подтекст.</w:t>
      </w:r>
      <w:r w:rsidRPr="006241CB">
        <w:rPr>
          <w:rFonts w:ascii="Times New Roman" w:hAnsi="Times New Roman" w:cs="Times New Roman"/>
        </w:rPr>
        <w:br/>
        <w:t xml:space="preserve">             Источники богатства и выразительности русской речи. Изобразительно – выразительные возможности морфологических форм и синтаксических конструкций. Стилистические функции порядка слов.</w:t>
      </w:r>
      <w:r w:rsidRPr="006241CB">
        <w:rPr>
          <w:rFonts w:ascii="Times New Roman" w:hAnsi="Times New Roman" w:cs="Times New Roman"/>
        </w:rPr>
        <w:br/>
        <w:t xml:space="preserve">            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  <w:r w:rsidRPr="006241CB">
        <w:rPr>
          <w:rFonts w:ascii="Times New Roman" w:hAnsi="Times New Roman" w:cs="Times New Roman"/>
        </w:rPr>
        <w:br/>
        <w:t>Анализ художественно – 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982CF0" w:rsidRPr="006241CB" w:rsidRDefault="00982CF0" w:rsidP="00AC31F7">
      <w:pPr>
        <w:spacing w:line="240" w:lineRule="auto"/>
        <w:ind w:left="-142" w:firstLine="426"/>
        <w:jc w:val="both"/>
        <w:rPr>
          <w:rFonts w:ascii="Times New Roman" w:hAnsi="Times New Roman" w:cs="Times New Roman"/>
          <w:b/>
          <w:i/>
        </w:rPr>
      </w:pPr>
    </w:p>
    <w:p w:rsidR="00C4529D" w:rsidRPr="006241CB" w:rsidRDefault="00C4529D" w:rsidP="005724D6">
      <w:pPr>
        <w:spacing w:after="0" w:line="240" w:lineRule="auto"/>
        <w:ind w:left="-142" w:firstLine="426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Язык как система. Основные уровни языка</w:t>
      </w:r>
      <w:proofErr w:type="gramStart"/>
      <w:r w:rsidRPr="006241CB">
        <w:rPr>
          <w:rFonts w:ascii="Times New Roman" w:hAnsi="Times New Roman" w:cs="Times New Roman"/>
        </w:rPr>
        <w:t>.</w:t>
      </w:r>
      <w:proofErr w:type="gramEnd"/>
      <w:r w:rsidRPr="006241CB">
        <w:rPr>
          <w:rFonts w:ascii="Times New Roman" w:hAnsi="Times New Roman" w:cs="Times New Roman"/>
        </w:rPr>
        <w:br/>
      </w:r>
      <w:proofErr w:type="gramStart"/>
      <w:r w:rsidRPr="006241CB">
        <w:rPr>
          <w:rFonts w:ascii="Times New Roman" w:hAnsi="Times New Roman" w:cs="Times New Roman"/>
        </w:rPr>
        <w:t>н</w:t>
      </w:r>
      <w:proofErr w:type="gramEnd"/>
      <w:r w:rsidRPr="006241CB">
        <w:rPr>
          <w:rFonts w:ascii="Times New Roman" w:hAnsi="Times New Roman" w:cs="Times New Roman"/>
        </w:rPr>
        <w:t>ормы современного русского литературного языка, их описание и закрепленность в словарях, грамматиках, учебных пособиях, справочниках.</w:t>
      </w:r>
      <w:r w:rsidRPr="006241CB">
        <w:rPr>
          <w:rFonts w:ascii="Times New Roman" w:hAnsi="Times New Roman" w:cs="Times New Roman"/>
        </w:rPr>
        <w:br/>
        <w:t xml:space="preserve">            Роль мастеров художественного слова в становлении, развитии и совершенствовании языковых норм.</w:t>
      </w:r>
      <w:r w:rsidRPr="006241CB">
        <w:rPr>
          <w:rFonts w:ascii="Times New Roman" w:hAnsi="Times New Roman" w:cs="Times New Roman"/>
        </w:rPr>
        <w:br/>
        <w:t xml:space="preserve">            Выдающиеся ученые – русисты.</w:t>
      </w:r>
    </w:p>
    <w:p w:rsidR="00C4529D" w:rsidRPr="006241CB" w:rsidRDefault="00C4529D" w:rsidP="005724D6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 xml:space="preserve">Повторение </w:t>
      </w:r>
    </w:p>
    <w:p w:rsidR="005724D6" w:rsidRDefault="00C4529D" w:rsidP="00B55CCF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Итоговая </w:t>
      </w:r>
      <w:proofErr w:type="gramStart"/>
      <w:r w:rsidRPr="006241CB">
        <w:rPr>
          <w:rFonts w:ascii="Times New Roman" w:hAnsi="Times New Roman" w:cs="Times New Roman"/>
        </w:rPr>
        <w:t>КР</w:t>
      </w:r>
      <w:proofErr w:type="gramEnd"/>
      <w:r w:rsidRPr="006241CB">
        <w:rPr>
          <w:rFonts w:ascii="Times New Roman" w:hAnsi="Times New Roman" w:cs="Times New Roman"/>
        </w:rPr>
        <w:t>, защита реферата, проекта.</w:t>
      </w:r>
    </w:p>
    <w:p w:rsidR="005724D6" w:rsidRDefault="005724D6" w:rsidP="00B55CCF">
      <w:pPr>
        <w:widowControl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5724D6" w:rsidRPr="006241CB" w:rsidRDefault="00C4529D" w:rsidP="00572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</w:rPr>
        <w:br/>
      </w:r>
      <w:r w:rsidR="005724D6" w:rsidRPr="006241CB">
        <w:rPr>
          <w:rFonts w:ascii="Times New Roman" w:hAnsi="Times New Roman" w:cs="Times New Roman"/>
          <w:b/>
        </w:rPr>
        <w:t>Требования к уровню подготовки</w:t>
      </w:r>
      <w:r w:rsidR="005724D6">
        <w:rPr>
          <w:rFonts w:ascii="Times New Roman" w:hAnsi="Times New Roman" w:cs="Times New Roman"/>
          <w:b/>
        </w:rPr>
        <w:t xml:space="preserve"> (базовый уровень)</w:t>
      </w:r>
    </w:p>
    <w:p w:rsidR="005724D6" w:rsidRPr="006241CB" w:rsidRDefault="005724D6" w:rsidP="005724D6">
      <w:pPr>
        <w:pStyle w:val="a7"/>
        <w:spacing w:before="120" w:after="0"/>
        <w:ind w:left="0" w:right="50" w:firstLine="567"/>
        <w:jc w:val="both"/>
        <w:rPr>
          <w:i/>
          <w:sz w:val="22"/>
          <w:szCs w:val="22"/>
        </w:rPr>
      </w:pPr>
      <w:r w:rsidRPr="006241CB">
        <w:rPr>
          <w:i/>
          <w:sz w:val="22"/>
          <w:szCs w:val="22"/>
        </w:rPr>
        <w:t xml:space="preserve">В результате изучения русского языка </w:t>
      </w:r>
      <w:proofErr w:type="gramStart"/>
      <w:r w:rsidRPr="006241CB">
        <w:rPr>
          <w:i/>
          <w:sz w:val="22"/>
          <w:szCs w:val="22"/>
        </w:rPr>
        <w:t>обучающийся</w:t>
      </w:r>
      <w:proofErr w:type="gramEnd"/>
      <w:r w:rsidRPr="006241CB">
        <w:rPr>
          <w:i/>
          <w:sz w:val="22"/>
          <w:szCs w:val="22"/>
        </w:rPr>
        <w:t xml:space="preserve"> должен</w:t>
      </w:r>
    </w:p>
    <w:p w:rsidR="005724D6" w:rsidRPr="006241CB" w:rsidRDefault="005724D6" w:rsidP="005724D6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знать/понимать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связь языка и истории, культуры русского и других народов;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  <w:b/>
        </w:rPr>
      </w:pPr>
      <w:proofErr w:type="gramStart"/>
      <w:r w:rsidRPr="006241CB">
        <w:rPr>
          <w:rFonts w:ascii="Times New Roman" w:hAnsi="Times New Roman"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724D6" w:rsidRPr="006241CB" w:rsidRDefault="005724D6" w:rsidP="005724D6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уметь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5724D6" w:rsidRPr="006241CB" w:rsidRDefault="005724D6" w:rsidP="005724D6">
      <w:pPr>
        <w:tabs>
          <w:tab w:val="left" w:pos="9355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6241CB">
        <w:rPr>
          <w:rFonts w:ascii="Times New Roman" w:hAnsi="Times New Roman" w:cs="Times New Roman"/>
          <w:b/>
          <w:i/>
        </w:rPr>
        <w:t>аудирование</w:t>
      </w:r>
      <w:proofErr w:type="spellEnd"/>
      <w:r w:rsidRPr="006241CB">
        <w:rPr>
          <w:rFonts w:ascii="Times New Roman" w:hAnsi="Times New Roman" w:cs="Times New Roman"/>
          <w:b/>
          <w:i/>
        </w:rPr>
        <w:t xml:space="preserve"> и чтение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</w:t>
      </w:r>
      <w:proofErr w:type="gramStart"/>
      <w:r w:rsidRPr="006241CB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6241CB">
        <w:rPr>
          <w:rFonts w:ascii="Times New Roman" w:hAnsi="Times New Roman" w:cs="Times New Roman"/>
        </w:rPr>
        <w:t xml:space="preserve"> и др.) в зависимости от коммуникативной задачи; 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724D6" w:rsidRPr="006241CB" w:rsidRDefault="005724D6" w:rsidP="005724D6">
      <w:pPr>
        <w:tabs>
          <w:tab w:val="left" w:pos="9355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b/>
          <w:i/>
        </w:rPr>
      </w:pPr>
      <w:r w:rsidRPr="006241CB">
        <w:rPr>
          <w:rFonts w:ascii="Times New Roman" w:hAnsi="Times New Roman" w:cs="Times New Roman"/>
          <w:b/>
          <w:i/>
        </w:rPr>
        <w:t>говорение и письмо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proofErr w:type="gramStart"/>
      <w:r w:rsidRPr="006241CB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5724D6" w:rsidRPr="006241CB" w:rsidRDefault="005724D6" w:rsidP="005724D6">
      <w:pPr>
        <w:spacing w:after="0" w:line="240" w:lineRule="auto"/>
        <w:ind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1CB">
        <w:rPr>
          <w:rFonts w:ascii="Times New Roman" w:hAnsi="Times New Roman" w:cs="Times New Roman"/>
          <w:b/>
        </w:rPr>
        <w:t>для</w:t>
      </w:r>
      <w:proofErr w:type="gramEnd"/>
      <w:r w:rsidRPr="006241CB">
        <w:rPr>
          <w:rFonts w:ascii="Times New Roman" w:hAnsi="Times New Roman" w:cs="Times New Roman"/>
          <w:b/>
        </w:rPr>
        <w:t>: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</w:t>
      </w:r>
      <w:r w:rsidRPr="006241CB">
        <w:rPr>
          <w:rFonts w:ascii="Times New Roman" w:hAnsi="Times New Roman" w:cs="Times New Roman"/>
        </w:rPr>
        <w:lastRenderedPageBreak/>
        <w:t>речью;</w:t>
      </w:r>
    </w:p>
    <w:p w:rsidR="005724D6" w:rsidRPr="006241CB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724D6" w:rsidRPr="005724D6" w:rsidRDefault="005724D6" w:rsidP="005724D6">
      <w:pPr>
        <w:widowControl w:val="0"/>
        <w:numPr>
          <w:ilvl w:val="0"/>
          <w:numId w:val="9"/>
        </w:numPr>
        <w:tabs>
          <w:tab w:val="clear" w:pos="567"/>
        </w:tabs>
        <w:spacing w:after="0" w:line="240" w:lineRule="auto"/>
        <w:ind w:left="0" w:right="50" w:firstLine="567"/>
        <w:jc w:val="both"/>
        <w:rPr>
          <w:rFonts w:ascii="Times New Roman" w:hAnsi="Times New Roman" w:cs="Times New Roman"/>
        </w:rPr>
      </w:pPr>
      <w:r w:rsidRPr="006241CB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общественной жизни государства.</w:t>
      </w:r>
    </w:p>
    <w:p w:rsidR="00C4529D" w:rsidRPr="006241CB" w:rsidRDefault="00C4529D" w:rsidP="00AF5755">
      <w:pPr>
        <w:spacing w:after="0" w:line="240" w:lineRule="auto"/>
        <w:ind w:left="-142" w:firstLine="426"/>
        <w:rPr>
          <w:rFonts w:ascii="Times New Roman" w:hAnsi="Times New Roman" w:cs="Times New Roman"/>
        </w:rPr>
      </w:pPr>
    </w:p>
    <w:p w:rsidR="00E35680" w:rsidRPr="006241CB" w:rsidRDefault="00E35680" w:rsidP="005268E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35680" w:rsidRPr="006241CB" w:rsidRDefault="00E35680" w:rsidP="00E35680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241CB">
        <w:rPr>
          <w:rFonts w:ascii="Times New Roman" w:hAnsi="Times New Roman" w:cs="Times New Roman"/>
          <w:b/>
        </w:rPr>
        <w:t>Тематическое планирование</w:t>
      </w:r>
    </w:p>
    <w:p w:rsidR="00E35680" w:rsidRPr="00AF5755" w:rsidRDefault="00AF5755" w:rsidP="00AF5755">
      <w:pPr>
        <w:spacing w:line="240" w:lineRule="auto"/>
        <w:ind w:firstLine="567"/>
        <w:jc w:val="center"/>
        <w:rPr>
          <w:b/>
        </w:rPr>
      </w:pPr>
      <w:r>
        <w:rPr>
          <w:b/>
        </w:rPr>
        <w:t>10 класс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126"/>
      </w:tblGrid>
      <w:tr w:rsidR="00C70AC1" w:rsidRPr="00AF5755" w:rsidTr="00C70AC1">
        <w:tc>
          <w:tcPr>
            <w:tcW w:w="709" w:type="dxa"/>
          </w:tcPr>
          <w:p w:rsidR="00C70AC1" w:rsidRPr="00AF5755" w:rsidRDefault="00C70AC1" w:rsidP="00070C10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</w:tcPr>
          <w:p w:rsidR="00C70AC1" w:rsidRPr="00AF5755" w:rsidRDefault="00C70AC1" w:rsidP="00070C10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Раздел (тема) курса</w:t>
            </w:r>
          </w:p>
        </w:tc>
        <w:tc>
          <w:tcPr>
            <w:tcW w:w="2126" w:type="dxa"/>
          </w:tcPr>
          <w:p w:rsidR="00C70AC1" w:rsidRPr="00AF5755" w:rsidRDefault="00C70AC1" w:rsidP="00070C10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 xml:space="preserve">Повторение и углубление </w:t>
            </w:r>
            <w:proofErr w:type="gramStart"/>
            <w:r w:rsidRPr="00AF575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F5755">
              <w:rPr>
                <w:rFonts w:ascii="Times New Roman" w:hAnsi="Times New Roman" w:cs="Times New Roman"/>
              </w:rPr>
              <w:t xml:space="preserve"> в основно</w:t>
            </w:r>
            <w:r w:rsidR="00AC31F7">
              <w:rPr>
                <w:rFonts w:ascii="Times New Roman" w:hAnsi="Times New Roman" w:cs="Times New Roman"/>
              </w:rPr>
              <w:t>й школе. Общие сведения о языке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3B9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 xml:space="preserve">Русский язык  как система средств разных уровней. 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2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 xml:space="preserve"> Фонетика </w:t>
            </w:r>
            <w:r w:rsidR="00AC31F7">
              <w:rPr>
                <w:rFonts w:ascii="Times New Roman" w:hAnsi="Times New Roman" w:cs="Times New Roman"/>
              </w:rPr>
              <w:t>и графика. Орфография, орфоэпия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AC31F7" w:rsidP="00C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6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 xml:space="preserve"> Состав слова</w:t>
            </w:r>
            <w:r w:rsidR="00AC31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C31F7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="00AC31F7">
              <w:rPr>
                <w:rFonts w:ascii="Times New Roman" w:hAnsi="Times New Roman" w:cs="Times New Roman"/>
              </w:rPr>
              <w:t>) и словообразование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AC31F7" w:rsidP="00C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Морфология и орфография 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6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 xml:space="preserve"> Р</w:t>
            </w:r>
            <w:r w:rsidR="00AC31F7">
              <w:rPr>
                <w:rFonts w:ascii="Times New Roman" w:hAnsi="Times New Roman" w:cs="Times New Roman"/>
              </w:rPr>
              <w:t>ечь. Функциональные стили речи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3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6663" w:type="dxa"/>
          </w:tcPr>
          <w:p w:rsidR="00C70AC1" w:rsidRPr="00AF5755" w:rsidRDefault="00AC31F7" w:rsidP="00C70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2126" w:type="dxa"/>
          </w:tcPr>
          <w:p w:rsidR="00C70AC1" w:rsidRPr="00E803B9" w:rsidRDefault="00C70AC1" w:rsidP="00C70AC1">
            <w:pPr>
              <w:jc w:val="center"/>
              <w:rPr>
                <w:rFonts w:ascii="Times New Roman" w:hAnsi="Times New Roman" w:cs="Times New Roman"/>
              </w:rPr>
            </w:pPr>
            <w:r w:rsidRPr="00E803B9">
              <w:rPr>
                <w:rFonts w:ascii="Times New Roman" w:hAnsi="Times New Roman" w:cs="Times New Roman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C70A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C70AC1" w:rsidRPr="00E74031" w:rsidRDefault="00C70AC1" w:rsidP="00C70AC1">
            <w:pPr>
              <w:rPr>
                <w:rFonts w:ascii="Times New Roman" w:hAnsi="Times New Roman" w:cs="Times New Roman"/>
                <w:b/>
              </w:rPr>
            </w:pPr>
            <w:r w:rsidRPr="00E740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C70AC1" w:rsidRPr="00E74031" w:rsidRDefault="00E803B9" w:rsidP="00C70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031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35680" w:rsidRPr="00AF5755" w:rsidRDefault="00E35680" w:rsidP="00E35680">
      <w:pPr>
        <w:spacing w:line="240" w:lineRule="auto"/>
        <w:rPr>
          <w:rFonts w:ascii="Times New Roman" w:hAnsi="Times New Roman" w:cs="Times New Roman"/>
          <w:b/>
        </w:rPr>
      </w:pPr>
    </w:p>
    <w:p w:rsidR="00B864E6" w:rsidRPr="00AF5755" w:rsidRDefault="00B864E6" w:rsidP="00B864E6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F5755">
        <w:rPr>
          <w:rFonts w:ascii="Times New Roman" w:hAnsi="Times New Roman" w:cs="Times New Roman"/>
          <w:b/>
        </w:rPr>
        <w:t>Тематическое планирование</w:t>
      </w:r>
    </w:p>
    <w:p w:rsidR="00B864E6" w:rsidRPr="00AF5755" w:rsidRDefault="00B864E6" w:rsidP="00C70AC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F5755">
        <w:rPr>
          <w:rFonts w:ascii="Times New Roman" w:hAnsi="Times New Roman" w:cs="Times New Roman"/>
          <w:b/>
        </w:rPr>
        <w:t>11 класс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2126"/>
      </w:tblGrid>
      <w:tr w:rsidR="00C70AC1" w:rsidRPr="00AF5755" w:rsidTr="00C70AC1">
        <w:tc>
          <w:tcPr>
            <w:tcW w:w="709" w:type="dxa"/>
          </w:tcPr>
          <w:p w:rsidR="00C70AC1" w:rsidRPr="00AF5755" w:rsidRDefault="00C70AC1" w:rsidP="009A570A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3" w:type="dxa"/>
          </w:tcPr>
          <w:p w:rsidR="00C70AC1" w:rsidRPr="00AF5755" w:rsidRDefault="00C70AC1" w:rsidP="009A570A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Раздел (тема) курса</w:t>
            </w:r>
          </w:p>
        </w:tc>
        <w:tc>
          <w:tcPr>
            <w:tcW w:w="2126" w:type="dxa"/>
          </w:tcPr>
          <w:p w:rsidR="00C70AC1" w:rsidRPr="00AF5755" w:rsidRDefault="00C70AC1" w:rsidP="009A570A">
            <w:pPr>
              <w:rPr>
                <w:rFonts w:ascii="Times New Roman" w:hAnsi="Times New Roman" w:cs="Times New Roman"/>
              </w:rPr>
            </w:pPr>
            <w:r w:rsidRPr="00AF5755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126" w:type="dxa"/>
          </w:tcPr>
          <w:p w:rsidR="00C70AC1" w:rsidRPr="00AF5755" w:rsidRDefault="00C70AC1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AC1" w:rsidRPr="00AF5755" w:rsidTr="00C70AC1">
        <w:tc>
          <w:tcPr>
            <w:tcW w:w="709" w:type="dxa"/>
          </w:tcPr>
          <w:p w:rsidR="00C70AC1" w:rsidRPr="00AF5755" w:rsidRDefault="00C70AC1" w:rsidP="00AF5755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6663" w:type="dxa"/>
          </w:tcPr>
          <w:p w:rsidR="00C70AC1" w:rsidRPr="00AF5755" w:rsidRDefault="00C70AC1" w:rsidP="00C7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C70AC1" w:rsidRPr="00AF5755" w:rsidRDefault="00AB3562" w:rsidP="00C70AC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AC1" w:rsidRPr="00E74031" w:rsidTr="00C70AC1">
        <w:tc>
          <w:tcPr>
            <w:tcW w:w="709" w:type="dxa"/>
          </w:tcPr>
          <w:p w:rsidR="00C70AC1" w:rsidRPr="00E74031" w:rsidRDefault="00C70AC1" w:rsidP="00C70A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</w:tcPr>
          <w:p w:rsidR="00C70AC1" w:rsidRPr="00E74031" w:rsidRDefault="00AF5755" w:rsidP="00C70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70AC1" w:rsidRPr="00E74031" w:rsidRDefault="00AB3562" w:rsidP="00C70A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268E1" w:rsidRPr="00E74031" w:rsidRDefault="005268E1" w:rsidP="005268E1">
      <w:pPr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5268E1" w:rsidRPr="006241CB" w:rsidRDefault="005268E1" w:rsidP="005268E1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6241CB" w:rsidRDefault="006241CB" w:rsidP="00AF5755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241CB" w:rsidRDefault="006241CB" w:rsidP="00AF5755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241CB" w:rsidRDefault="006241CB" w:rsidP="00AF5755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241CB" w:rsidRDefault="006241CB" w:rsidP="00AF5755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241CB" w:rsidRDefault="006241CB" w:rsidP="005268E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241CB" w:rsidRDefault="006241CB" w:rsidP="005268E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241CB" w:rsidRDefault="006241CB" w:rsidP="005268E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241CB" w:rsidRDefault="006241CB" w:rsidP="005268E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6241CB" w:rsidRPr="006241CB" w:rsidRDefault="006241CB" w:rsidP="005268E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14720" w:rsidRPr="006241CB" w:rsidRDefault="00414720" w:rsidP="0062700E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5958FA" w:rsidRPr="006241CB" w:rsidRDefault="005958FA" w:rsidP="000012B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958FA" w:rsidRPr="006241CB" w:rsidSect="00B55CCF">
      <w:pgSz w:w="11906" w:h="16838"/>
      <w:pgMar w:top="850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23" w:rsidRDefault="007B0623" w:rsidP="00A60E40">
      <w:pPr>
        <w:spacing w:after="0" w:line="240" w:lineRule="auto"/>
      </w:pPr>
      <w:r>
        <w:separator/>
      </w:r>
    </w:p>
  </w:endnote>
  <w:endnote w:type="continuationSeparator" w:id="0">
    <w:p w:rsidR="007B0623" w:rsidRDefault="007B0623" w:rsidP="00A6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80125"/>
      <w:docPartObj>
        <w:docPartGallery w:val="Page Numbers (Bottom of Page)"/>
        <w:docPartUnique/>
      </w:docPartObj>
    </w:sdtPr>
    <w:sdtEndPr/>
    <w:sdtContent>
      <w:p w:rsidR="00B55CCF" w:rsidRDefault="006A62BE">
        <w:pPr>
          <w:pStyle w:val="ac"/>
          <w:jc w:val="right"/>
        </w:pPr>
        <w:r>
          <w:fldChar w:fldCharType="begin"/>
        </w:r>
        <w:r w:rsidR="00B55CCF">
          <w:instrText>PAGE   \* MERGEFORMAT</w:instrText>
        </w:r>
        <w:r>
          <w:fldChar w:fldCharType="separate"/>
        </w:r>
        <w:r w:rsidR="00617DC3">
          <w:rPr>
            <w:noProof/>
          </w:rPr>
          <w:t>1</w:t>
        </w:r>
        <w:r>
          <w:fldChar w:fldCharType="end"/>
        </w:r>
      </w:p>
    </w:sdtContent>
  </w:sdt>
  <w:p w:rsidR="00DE7C95" w:rsidRDefault="00DE7C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23" w:rsidRDefault="007B0623" w:rsidP="00A60E40">
      <w:pPr>
        <w:spacing w:after="0" w:line="240" w:lineRule="auto"/>
      </w:pPr>
      <w:r>
        <w:separator/>
      </w:r>
    </w:p>
  </w:footnote>
  <w:footnote w:type="continuationSeparator" w:id="0">
    <w:p w:rsidR="007B0623" w:rsidRDefault="007B0623" w:rsidP="00A6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7494"/>
    <w:multiLevelType w:val="hybridMultilevel"/>
    <w:tmpl w:val="506C8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647FC"/>
    <w:multiLevelType w:val="hybridMultilevel"/>
    <w:tmpl w:val="A0E8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2FEB13C3"/>
    <w:multiLevelType w:val="hybridMultilevel"/>
    <w:tmpl w:val="9F4ED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5106"/>
    <w:multiLevelType w:val="hybridMultilevel"/>
    <w:tmpl w:val="A0E8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B0059"/>
    <w:multiLevelType w:val="hybridMultilevel"/>
    <w:tmpl w:val="FCD4F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C25D2"/>
    <w:multiLevelType w:val="hybridMultilevel"/>
    <w:tmpl w:val="672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1E72"/>
    <w:multiLevelType w:val="hybridMultilevel"/>
    <w:tmpl w:val="5432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06B9"/>
    <w:multiLevelType w:val="hybridMultilevel"/>
    <w:tmpl w:val="0E1A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44B3D"/>
    <w:multiLevelType w:val="hybridMultilevel"/>
    <w:tmpl w:val="40CC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80E06"/>
    <w:multiLevelType w:val="hybridMultilevel"/>
    <w:tmpl w:val="520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20E05"/>
    <w:multiLevelType w:val="hybridMultilevel"/>
    <w:tmpl w:val="14C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18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13"/>
  </w:num>
  <w:num w:numId="21">
    <w:abstractNumId w:val="12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EB1"/>
    <w:rsid w:val="000012B7"/>
    <w:rsid w:val="000048B9"/>
    <w:rsid w:val="00091527"/>
    <w:rsid w:val="000E5660"/>
    <w:rsid w:val="00102333"/>
    <w:rsid w:val="00132D84"/>
    <w:rsid w:val="001D0C87"/>
    <w:rsid w:val="00243BB1"/>
    <w:rsid w:val="00266DF9"/>
    <w:rsid w:val="00291F2C"/>
    <w:rsid w:val="00291FA4"/>
    <w:rsid w:val="002A6D6A"/>
    <w:rsid w:val="002D1E27"/>
    <w:rsid w:val="002E2570"/>
    <w:rsid w:val="00321A70"/>
    <w:rsid w:val="00345EB1"/>
    <w:rsid w:val="003639A4"/>
    <w:rsid w:val="003B7B12"/>
    <w:rsid w:val="00414720"/>
    <w:rsid w:val="0044291B"/>
    <w:rsid w:val="00455355"/>
    <w:rsid w:val="004A3B64"/>
    <w:rsid w:val="004B1183"/>
    <w:rsid w:val="004B11E9"/>
    <w:rsid w:val="00515063"/>
    <w:rsid w:val="005268E1"/>
    <w:rsid w:val="00567687"/>
    <w:rsid w:val="005724D6"/>
    <w:rsid w:val="005930F2"/>
    <w:rsid w:val="005958FA"/>
    <w:rsid w:val="00617DC3"/>
    <w:rsid w:val="006241CB"/>
    <w:rsid w:val="0062700E"/>
    <w:rsid w:val="00644FB3"/>
    <w:rsid w:val="00657DFA"/>
    <w:rsid w:val="00663E03"/>
    <w:rsid w:val="006A62BE"/>
    <w:rsid w:val="006B409C"/>
    <w:rsid w:val="006F59E3"/>
    <w:rsid w:val="007009A2"/>
    <w:rsid w:val="00703D84"/>
    <w:rsid w:val="00714397"/>
    <w:rsid w:val="007B0623"/>
    <w:rsid w:val="007D6E00"/>
    <w:rsid w:val="00834C2C"/>
    <w:rsid w:val="0086503D"/>
    <w:rsid w:val="00872C91"/>
    <w:rsid w:val="008B37F3"/>
    <w:rsid w:val="008D448D"/>
    <w:rsid w:val="009479B4"/>
    <w:rsid w:val="0096033A"/>
    <w:rsid w:val="00982CF0"/>
    <w:rsid w:val="009E4130"/>
    <w:rsid w:val="009F1A84"/>
    <w:rsid w:val="00A20521"/>
    <w:rsid w:val="00A46F2F"/>
    <w:rsid w:val="00A60E40"/>
    <w:rsid w:val="00A92C55"/>
    <w:rsid w:val="00AB3562"/>
    <w:rsid w:val="00AC31F7"/>
    <w:rsid w:val="00AD0DDA"/>
    <w:rsid w:val="00AF5755"/>
    <w:rsid w:val="00B21FA2"/>
    <w:rsid w:val="00B55CCF"/>
    <w:rsid w:val="00B6333D"/>
    <w:rsid w:val="00B63A03"/>
    <w:rsid w:val="00B864E6"/>
    <w:rsid w:val="00BC3618"/>
    <w:rsid w:val="00BE6EAF"/>
    <w:rsid w:val="00C4529D"/>
    <w:rsid w:val="00C70AC1"/>
    <w:rsid w:val="00C811C4"/>
    <w:rsid w:val="00C85627"/>
    <w:rsid w:val="00D3126E"/>
    <w:rsid w:val="00D36B1F"/>
    <w:rsid w:val="00D9735F"/>
    <w:rsid w:val="00DE7C95"/>
    <w:rsid w:val="00E35680"/>
    <w:rsid w:val="00E4442C"/>
    <w:rsid w:val="00E74031"/>
    <w:rsid w:val="00E803B9"/>
    <w:rsid w:val="00E807F5"/>
    <w:rsid w:val="00EF127E"/>
    <w:rsid w:val="00F5707E"/>
    <w:rsid w:val="00F82BD0"/>
    <w:rsid w:val="00F86BCA"/>
    <w:rsid w:val="00FA23F3"/>
    <w:rsid w:val="00FB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B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4B11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4B11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B118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1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1183"/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4B11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basedOn w:val="a"/>
    <w:rsid w:val="004B11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59"/>
    <w:rsid w:val="00C4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0E40"/>
  </w:style>
  <w:style w:type="paragraph" w:styleId="ac">
    <w:name w:val="footer"/>
    <w:basedOn w:val="a"/>
    <w:link w:val="ad"/>
    <w:uiPriority w:val="99"/>
    <w:unhideWhenUsed/>
    <w:rsid w:val="00A6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E40"/>
  </w:style>
  <w:style w:type="paragraph" w:styleId="ae">
    <w:name w:val="Balloon Text"/>
    <w:basedOn w:val="a"/>
    <w:link w:val="af"/>
    <w:uiPriority w:val="99"/>
    <w:semiHidden/>
    <w:unhideWhenUsed/>
    <w:rsid w:val="00B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52AB-A676-42B7-B4B4-D5096D43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О.Н. БАРКОВСКАЯ</cp:lastModifiedBy>
  <cp:revision>51</cp:revision>
  <cp:lastPrinted>2017-08-30T10:11:00Z</cp:lastPrinted>
  <dcterms:created xsi:type="dcterms:W3CDTF">2013-09-24T12:32:00Z</dcterms:created>
  <dcterms:modified xsi:type="dcterms:W3CDTF">2018-05-16T08:02:00Z</dcterms:modified>
</cp:coreProperties>
</file>